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E2" w:rsidRPr="00842251" w:rsidRDefault="003E74E2" w:rsidP="003E74E2">
      <w:pPr>
        <w:spacing w:after="0" w:line="360" w:lineRule="auto"/>
        <w:jc w:val="both"/>
        <w:rPr>
          <w:rFonts w:ascii="Arial" w:hAnsi="Arial" w:cs="Arial"/>
        </w:rPr>
      </w:pPr>
      <w:r w:rsidRPr="00842251">
        <w:rPr>
          <w:rFonts w:ascii="Arial" w:eastAsia="Arial" w:hAnsi="Arial" w:cs="Arial"/>
        </w:rPr>
        <w:t>La Secretaría de Cultura de la Ciudad de México, a través de la Coordinación de Producción en Espacios Públicos, presenta la</w:t>
      </w:r>
      <w:r w:rsidRPr="00842251">
        <w:rPr>
          <w:rFonts w:ascii="Arial" w:eastAsia="Arial" w:hAnsi="Arial" w:cs="Arial"/>
          <w:b/>
        </w:rPr>
        <w:t xml:space="preserve"> Convocatoria Pública para Bandas Emergentes </w:t>
      </w:r>
      <w:r w:rsidRPr="00E77E40">
        <w:rPr>
          <w:rFonts w:ascii="Arial" w:eastAsia="Arial" w:hAnsi="Arial" w:cs="Arial"/>
          <w:b/>
        </w:rPr>
        <w:t xml:space="preserve">de Rock </w:t>
      </w:r>
      <w:r w:rsidRPr="00842251">
        <w:rPr>
          <w:rFonts w:ascii="Arial" w:eastAsia="Arial" w:hAnsi="Arial" w:cs="Arial"/>
          <w:b/>
        </w:rPr>
        <w:t>CDMX 201</w:t>
      </w:r>
      <w:r>
        <w:rPr>
          <w:rFonts w:ascii="Arial" w:eastAsia="Arial" w:hAnsi="Arial" w:cs="Arial"/>
          <w:b/>
        </w:rPr>
        <w:t>7</w:t>
      </w:r>
    </w:p>
    <w:p w:rsidR="003E74E2" w:rsidRPr="00842251" w:rsidRDefault="003E74E2" w:rsidP="003E74E2">
      <w:pPr>
        <w:spacing w:after="0" w:line="360" w:lineRule="auto"/>
        <w:jc w:val="both"/>
        <w:rPr>
          <w:rFonts w:ascii="Arial" w:hAnsi="Arial" w:cs="Arial"/>
        </w:rPr>
      </w:pPr>
    </w:p>
    <w:p w:rsidR="003E74E2" w:rsidRPr="00842251" w:rsidRDefault="003E74E2" w:rsidP="003E74E2">
      <w:pPr>
        <w:spacing w:after="0" w:line="360" w:lineRule="auto"/>
        <w:jc w:val="both"/>
        <w:rPr>
          <w:rFonts w:ascii="Arial" w:eastAsia="Arial" w:hAnsi="Arial" w:cs="Arial"/>
        </w:rPr>
      </w:pPr>
      <w:r w:rsidRPr="00842251">
        <w:rPr>
          <w:rFonts w:ascii="Arial" w:eastAsia="Arial" w:hAnsi="Arial" w:cs="Arial"/>
        </w:rPr>
        <w:t>Con el propósito de fomentar la identidad</w:t>
      </w:r>
      <w:r>
        <w:rPr>
          <w:rFonts w:ascii="Arial" w:eastAsia="Arial" w:hAnsi="Arial" w:cs="Arial"/>
        </w:rPr>
        <w:t>,</w:t>
      </w:r>
      <w:r w:rsidRPr="00842251">
        <w:rPr>
          <w:rFonts w:ascii="Arial" w:eastAsia="Arial" w:hAnsi="Arial" w:cs="Arial"/>
        </w:rPr>
        <w:t xml:space="preserve"> el desarrollo cultural</w:t>
      </w:r>
      <w:r>
        <w:rPr>
          <w:rFonts w:ascii="Arial" w:eastAsia="Arial" w:hAnsi="Arial" w:cs="Arial"/>
        </w:rPr>
        <w:t xml:space="preserve"> y </w:t>
      </w:r>
      <w:r w:rsidRPr="00842251">
        <w:rPr>
          <w:rFonts w:ascii="Arial" w:eastAsia="Arial" w:hAnsi="Arial" w:cs="Arial"/>
        </w:rPr>
        <w:t>la participación</w:t>
      </w:r>
      <w:r>
        <w:rPr>
          <w:rFonts w:ascii="Arial" w:eastAsia="Arial" w:hAnsi="Arial" w:cs="Arial"/>
        </w:rPr>
        <w:t xml:space="preserve"> activa</w:t>
      </w:r>
      <w:r w:rsidRPr="00842251">
        <w:rPr>
          <w:rFonts w:ascii="Arial" w:eastAsia="Arial" w:hAnsi="Arial" w:cs="Arial"/>
        </w:rPr>
        <w:t xml:space="preserve"> de las y los jóvenes de la Ciudad de México</w:t>
      </w:r>
      <w:r w:rsidRPr="004F4733">
        <w:rPr>
          <w:rFonts w:ascii="Arial" w:eastAsia="Arial" w:hAnsi="Arial" w:cs="Arial"/>
        </w:rPr>
        <w:t xml:space="preserve">, </w:t>
      </w:r>
      <w:r>
        <w:rPr>
          <w:rFonts w:ascii="Arial" w:eastAsia="Arial" w:hAnsi="Arial" w:cs="Arial"/>
        </w:rPr>
        <w:t xml:space="preserve">así como </w:t>
      </w:r>
      <w:r w:rsidRPr="004F4733">
        <w:rPr>
          <w:rFonts w:ascii="Arial" w:eastAsia="Arial" w:hAnsi="Arial" w:cs="Arial"/>
        </w:rPr>
        <w:t>generar nuevos públicos</w:t>
      </w:r>
      <w:r>
        <w:rPr>
          <w:rFonts w:ascii="Arial" w:eastAsia="Arial" w:hAnsi="Arial" w:cs="Arial"/>
        </w:rPr>
        <w:t>,</w:t>
      </w:r>
      <w:r w:rsidRPr="004F4733">
        <w:rPr>
          <w:rFonts w:ascii="Arial" w:eastAsia="Arial" w:hAnsi="Arial" w:cs="Arial"/>
        </w:rPr>
        <w:t xml:space="preserve"> diversificar la oferta cultural y enriquecer al sector musical </w:t>
      </w:r>
      <w:r>
        <w:rPr>
          <w:rFonts w:ascii="Arial" w:eastAsia="Arial" w:hAnsi="Arial" w:cs="Arial"/>
        </w:rPr>
        <w:t>de la metrópoli</w:t>
      </w:r>
      <w:r w:rsidRPr="004F4733">
        <w:rPr>
          <w:rFonts w:ascii="Arial" w:eastAsia="Arial" w:hAnsi="Arial" w:cs="Arial"/>
        </w:rPr>
        <w:t>,</w:t>
      </w:r>
      <w:r w:rsidRPr="00842251">
        <w:rPr>
          <w:rFonts w:ascii="Arial" w:eastAsia="Arial" w:hAnsi="Arial" w:cs="Arial"/>
        </w:rPr>
        <w:t xml:space="preserve"> la Secretaría de Cultura de la Ciudad de México, a través de la Coordinación de Producción en Espacios Públicos, en colaboración con el Instituto de la Juventud de la Ciudad de México y el Fideicomiso Educación Garantizada Prepa Sí (en adelante “</w:t>
      </w:r>
      <w:r>
        <w:rPr>
          <w:rFonts w:ascii="Arial" w:eastAsia="Arial" w:hAnsi="Arial" w:cs="Arial"/>
        </w:rPr>
        <w:t>Las instituciones organizadoras</w:t>
      </w:r>
      <w:r w:rsidRPr="00842251">
        <w:rPr>
          <w:rFonts w:ascii="Arial" w:eastAsia="Arial" w:hAnsi="Arial" w:cs="Arial"/>
        </w:rPr>
        <w:t xml:space="preserve">”), convocan a </w:t>
      </w:r>
      <w:r w:rsidRPr="00C80E35">
        <w:rPr>
          <w:rFonts w:ascii="Arial" w:eastAsia="Arial" w:hAnsi="Arial" w:cs="Arial"/>
        </w:rPr>
        <w:t>agrupaciones musicales</w:t>
      </w:r>
      <w:r w:rsidRPr="00C80E35">
        <w:rPr>
          <w:rStyle w:val="Refdenotaalpie"/>
          <w:rFonts w:ascii="Arial" w:eastAsia="Arial" w:hAnsi="Arial" w:cs="Arial"/>
        </w:rPr>
        <w:footnoteReference w:id="1"/>
      </w:r>
      <w:r w:rsidRPr="00842251">
        <w:rPr>
          <w:rFonts w:ascii="Arial" w:eastAsia="Arial" w:hAnsi="Arial" w:cs="Arial"/>
        </w:rPr>
        <w:t xml:space="preserve"> no profesionales conformadas por personas de 14 a 29 años de edad, a participar en la presente convocatoria, de acuerdo con las siguientes:</w:t>
      </w:r>
    </w:p>
    <w:p w:rsidR="003E74E2" w:rsidRPr="00842251" w:rsidRDefault="003E74E2" w:rsidP="003E74E2">
      <w:pPr>
        <w:spacing w:after="0" w:line="360" w:lineRule="auto"/>
        <w:jc w:val="both"/>
        <w:rPr>
          <w:rFonts w:ascii="Arial" w:eastAsia="Arial" w:hAnsi="Arial" w:cs="Arial"/>
        </w:rPr>
      </w:pPr>
    </w:p>
    <w:p w:rsidR="003E74E2" w:rsidRPr="00C80E35" w:rsidRDefault="003E74E2" w:rsidP="003E74E2">
      <w:pPr>
        <w:spacing w:after="0" w:line="360" w:lineRule="auto"/>
        <w:jc w:val="both"/>
        <w:rPr>
          <w:rFonts w:ascii="Arial" w:eastAsia="Arial" w:hAnsi="Arial" w:cs="Arial"/>
        </w:rPr>
      </w:pPr>
      <w:r w:rsidRPr="00C80E35">
        <w:rPr>
          <w:rFonts w:ascii="Arial" w:eastAsia="Arial" w:hAnsi="Arial" w:cs="Arial"/>
        </w:rPr>
        <w:t>BASES DE PARTICIPACIÓN</w:t>
      </w:r>
    </w:p>
    <w:p w:rsidR="003E74E2" w:rsidRPr="00C80E35" w:rsidRDefault="003E74E2" w:rsidP="003E74E2">
      <w:pPr>
        <w:spacing w:after="0" w:line="360" w:lineRule="auto"/>
        <w:jc w:val="both"/>
        <w:rPr>
          <w:rFonts w:ascii="Arial" w:hAnsi="Arial" w:cs="Arial"/>
        </w:rPr>
      </w:pPr>
    </w:p>
    <w:p w:rsidR="003E74E2" w:rsidRPr="00842251" w:rsidRDefault="003E74E2" w:rsidP="003E74E2">
      <w:pPr>
        <w:spacing w:after="0" w:line="360" w:lineRule="auto"/>
        <w:jc w:val="both"/>
        <w:rPr>
          <w:rFonts w:ascii="Arial" w:hAnsi="Arial" w:cs="Arial"/>
          <w:b/>
        </w:rPr>
      </w:pPr>
      <w:r w:rsidRPr="00C80E35">
        <w:rPr>
          <w:rFonts w:ascii="Arial" w:hAnsi="Arial" w:cs="Arial"/>
          <w:b/>
        </w:rPr>
        <w:t>I. GENERALIDADES</w:t>
      </w:r>
    </w:p>
    <w:p w:rsidR="003E74E2" w:rsidRPr="00842251" w:rsidRDefault="003E74E2" w:rsidP="003E74E2">
      <w:pPr>
        <w:spacing w:after="0" w:line="360" w:lineRule="auto"/>
        <w:jc w:val="both"/>
        <w:rPr>
          <w:rFonts w:ascii="Arial" w:hAnsi="Arial" w:cs="Arial"/>
          <w:b/>
        </w:rPr>
      </w:pPr>
    </w:p>
    <w:p w:rsidR="003E74E2" w:rsidRPr="009B7C9A" w:rsidRDefault="003E74E2" w:rsidP="003E74E2">
      <w:pPr>
        <w:pStyle w:val="Prrafodelista"/>
        <w:numPr>
          <w:ilvl w:val="0"/>
          <w:numId w:val="9"/>
        </w:numPr>
        <w:spacing w:after="0" w:line="360" w:lineRule="auto"/>
        <w:ind w:left="567" w:hanging="567"/>
        <w:jc w:val="both"/>
        <w:rPr>
          <w:rFonts w:ascii="Arial" w:hAnsi="Arial" w:cs="Arial"/>
        </w:rPr>
      </w:pPr>
      <w:r w:rsidRPr="009B7C9A">
        <w:rPr>
          <w:rFonts w:ascii="Arial" w:hAnsi="Arial" w:cs="Arial"/>
        </w:rPr>
        <w:t>Únicamente podrán participar aqu</w:t>
      </w:r>
      <w:r w:rsidRPr="00842251">
        <w:rPr>
          <w:rFonts w:ascii="Arial" w:hAnsi="Arial" w:cs="Arial"/>
        </w:rPr>
        <w:t>e</w:t>
      </w:r>
      <w:r w:rsidRPr="009B7C9A">
        <w:rPr>
          <w:rFonts w:ascii="Arial" w:hAnsi="Arial" w:cs="Arial"/>
        </w:rPr>
        <w:t>llas agrupaciones musicales que no cuenten con un contrato laboral o una producción discográfica profesional y que residan actualmente en la Ciudad de México.</w:t>
      </w:r>
    </w:p>
    <w:p w:rsidR="003E74E2" w:rsidRPr="009B7C9A" w:rsidRDefault="003E74E2" w:rsidP="003E74E2">
      <w:pPr>
        <w:pStyle w:val="Prrafodelista"/>
        <w:numPr>
          <w:ilvl w:val="0"/>
          <w:numId w:val="9"/>
        </w:numPr>
        <w:spacing w:after="0" w:line="360" w:lineRule="auto"/>
        <w:ind w:left="567" w:hanging="567"/>
        <w:jc w:val="both"/>
        <w:rPr>
          <w:rFonts w:ascii="Arial" w:hAnsi="Arial" w:cs="Arial"/>
        </w:rPr>
      </w:pPr>
      <w:r w:rsidRPr="009B7C9A">
        <w:rPr>
          <w:rFonts w:ascii="Arial" w:hAnsi="Arial" w:cs="Arial"/>
        </w:rPr>
        <w:t>Los grupos deberán conformarse por dos o más integrantes.</w:t>
      </w:r>
    </w:p>
    <w:p w:rsidR="003E74E2" w:rsidRPr="009B7C9A" w:rsidRDefault="003E74E2" w:rsidP="003E74E2">
      <w:pPr>
        <w:pStyle w:val="Prrafodelista"/>
        <w:numPr>
          <w:ilvl w:val="0"/>
          <w:numId w:val="9"/>
        </w:numPr>
        <w:spacing w:after="0" w:line="360" w:lineRule="auto"/>
        <w:ind w:left="567" w:hanging="567"/>
        <w:jc w:val="both"/>
        <w:rPr>
          <w:rFonts w:ascii="Arial" w:hAnsi="Arial" w:cs="Arial"/>
        </w:rPr>
      </w:pPr>
      <w:r>
        <w:rPr>
          <w:rFonts w:ascii="Arial" w:hAnsi="Arial" w:cs="Arial"/>
        </w:rPr>
        <w:t xml:space="preserve">Las personas que integren </w:t>
      </w:r>
      <w:r w:rsidRPr="009B7C9A">
        <w:rPr>
          <w:rFonts w:ascii="Arial" w:hAnsi="Arial" w:cs="Arial"/>
        </w:rPr>
        <w:t xml:space="preserve">el grupo deberán tener entre 14 y 29 años de edad, cumplidos al día del cierre de esta </w:t>
      </w:r>
      <w:r w:rsidRPr="00842251">
        <w:rPr>
          <w:rFonts w:ascii="Arial" w:hAnsi="Arial" w:cs="Arial"/>
        </w:rPr>
        <w:t>Convocatoria</w:t>
      </w:r>
      <w:r w:rsidRPr="009B7C9A">
        <w:rPr>
          <w:rFonts w:ascii="Arial" w:hAnsi="Arial" w:cs="Arial"/>
        </w:rPr>
        <w:t>.</w:t>
      </w:r>
    </w:p>
    <w:p w:rsidR="003E74E2" w:rsidRPr="009B7C9A" w:rsidRDefault="003E74E2" w:rsidP="003E74E2">
      <w:pPr>
        <w:pStyle w:val="Prrafodelista"/>
        <w:numPr>
          <w:ilvl w:val="0"/>
          <w:numId w:val="9"/>
        </w:numPr>
        <w:spacing w:after="0" w:line="360" w:lineRule="auto"/>
        <w:ind w:left="567" w:hanging="567"/>
        <w:jc w:val="both"/>
        <w:rPr>
          <w:rFonts w:ascii="Arial" w:hAnsi="Arial" w:cs="Arial"/>
        </w:rPr>
      </w:pPr>
      <w:r w:rsidRPr="009B7C9A">
        <w:rPr>
          <w:rFonts w:ascii="Arial" w:hAnsi="Arial" w:cs="Arial"/>
        </w:rPr>
        <w:t xml:space="preserve">Contar con un mínimo de tres piezas musicales originales de su autoría. </w:t>
      </w:r>
    </w:p>
    <w:p w:rsidR="003E74E2" w:rsidRPr="009B7C9A" w:rsidRDefault="003E74E2" w:rsidP="003E74E2">
      <w:pPr>
        <w:pStyle w:val="Prrafodelista"/>
        <w:numPr>
          <w:ilvl w:val="0"/>
          <w:numId w:val="9"/>
        </w:numPr>
        <w:spacing w:after="0" w:line="360" w:lineRule="auto"/>
        <w:ind w:left="567" w:hanging="567"/>
        <w:jc w:val="both"/>
        <w:rPr>
          <w:rFonts w:ascii="Arial" w:hAnsi="Arial" w:cs="Arial"/>
        </w:rPr>
      </w:pPr>
      <w:r w:rsidRPr="009B7C9A">
        <w:rPr>
          <w:rFonts w:ascii="Arial" w:eastAsia="Arial" w:hAnsi="Arial" w:cs="Arial"/>
        </w:rPr>
        <w:t>Tener disponibilidad de presentar sus obras musicales en vivo en las sedes, fechas y horarios designados por “</w:t>
      </w:r>
      <w:r>
        <w:rPr>
          <w:rFonts w:ascii="Arial" w:eastAsia="Arial" w:hAnsi="Arial" w:cs="Arial"/>
        </w:rPr>
        <w:t>Las instituciones organizadoras</w:t>
      </w:r>
      <w:r w:rsidRPr="009B7C9A">
        <w:rPr>
          <w:rFonts w:ascii="Arial" w:eastAsia="Arial" w:hAnsi="Arial" w:cs="Arial"/>
        </w:rPr>
        <w:t>”.</w:t>
      </w:r>
    </w:p>
    <w:p w:rsidR="003E74E2" w:rsidRPr="009B7C9A" w:rsidRDefault="003E74E2" w:rsidP="003E74E2">
      <w:pPr>
        <w:pStyle w:val="Prrafodelista"/>
        <w:numPr>
          <w:ilvl w:val="0"/>
          <w:numId w:val="9"/>
        </w:numPr>
        <w:spacing w:after="0" w:line="360" w:lineRule="auto"/>
        <w:ind w:left="567" w:hanging="567"/>
        <w:jc w:val="both"/>
        <w:rPr>
          <w:rFonts w:ascii="Arial" w:eastAsia="Arial" w:hAnsi="Arial" w:cs="Arial"/>
        </w:rPr>
      </w:pPr>
      <w:r w:rsidRPr="009B7C9A">
        <w:rPr>
          <w:rFonts w:ascii="Arial" w:eastAsia="Arial" w:hAnsi="Arial" w:cs="Arial"/>
        </w:rPr>
        <w:t xml:space="preserve">Aceptar las condiciones y los términos de participación de la presente </w:t>
      </w:r>
      <w:r w:rsidRPr="00842251">
        <w:rPr>
          <w:rFonts w:ascii="Arial" w:eastAsia="Arial" w:hAnsi="Arial" w:cs="Arial"/>
        </w:rPr>
        <w:t>Convocatoria</w:t>
      </w:r>
      <w:r w:rsidRPr="009B7C9A">
        <w:rPr>
          <w:rFonts w:ascii="Arial" w:eastAsia="Arial" w:hAnsi="Arial" w:cs="Arial"/>
        </w:rPr>
        <w:t>.</w:t>
      </w:r>
    </w:p>
    <w:p w:rsidR="003E74E2" w:rsidRPr="009B7C9A" w:rsidRDefault="003E74E2" w:rsidP="003E74E2">
      <w:pPr>
        <w:pStyle w:val="Prrafodelista"/>
        <w:numPr>
          <w:ilvl w:val="0"/>
          <w:numId w:val="9"/>
        </w:numPr>
        <w:spacing w:after="0" w:line="360" w:lineRule="auto"/>
        <w:ind w:left="567" w:hanging="567"/>
        <w:jc w:val="both"/>
        <w:rPr>
          <w:rFonts w:ascii="Arial" w:eastAsia="Arial" w:hAnsi="Arial" w:cs="Arial"/>
        </w:rPr>
      </w:pPr>
      <w:r w:rsidRPr="009B7C9A">
        <w:rPr>
          <w:rFonts w:ascii="Arial" w:eastAsia="Arial" w:hAnsi="Arial" w:cs="Arial"/>
        </w:rPr>
        <w:t xml:space="preserve">Cumplir con el proceso de registro en los términos y fechas establecidos en esta </w:t>
      </w:r>
      <w:r w:rsidRPr="00842251">
        <w:rPr>
          <w:rFonts w:ascii="Arial" w:eastAsia="Arial" w:hAnsi="Arial" w:cs="Arial"/>
        </w:rPr>
        <w:t>Convocatoria</w:t>
      </w:r>
      <w:r w:rsidRPr="009B7C9A">
        <w:rPr>
          <w:rFonts w:ascii="Arial" w:eastAsia="Arial" w:hAnsi="Arial" w:cs="Arial"/>
        </w:rPr>
        <w:t>.</w:t>
      </w:r>
    </w:p>
    <w:p w:rsidR="00655E3B" w:rsidRDefault="00655E3B">
      <w:pPr>
        <w:rPr>
          <w:rFonts w:ascii="Arial" w:hAnsi="Arial" w:cs="Arial"/>
        </w:rPr>
      </w:pPr>
      <w:r>
        <w:rPr>
          <w:rFonts w:ascii="Arial" w:hAnsi="Arial" w:cs="Arial"/>
        </w:rPr>
        <w:br w:type="page"/>
      </w:r>
    </w:p>
    <w:p w:rsidR="003E74E2" w:rsidRDefault="003E74E2" w:rsidP="003E74E2">
      <w:pPr>
        <w:spacing w:after="0" w:line="360" w:lineRule="auto"/>
        <w:jc w:val="both"/>
        <w:rPr>
          <w:rFonts w:ascii="Arial" w:hAnsi="Arial" w:cs="Arial"/>
          <w:b/>
        </w:rPr>
      </w:pPr>
      <w:r w:rsidRPr="00842251">
        <w:rPr>
          <w:rFonts w:ascii="Arial" w:hAnsi="Arial" w:cs="Arial"/>
          <w:b/>
        </w:rPr>
        <w:lastRenderedPageBreak/>
        <w:t>II. CONDICIONES Y TÉRMINOS DE PARTICIPACIÓN</w:t>
      </w:r>
    </w:p>
    <w:p w:rsidR="00655E3B" w:rsidRPr="00842251" w:rsidRDefault="00655E3B" w:rsidP="003E74E2">
      <w:pPr>
        <w:spacing w:after="0" w:line="360" w:lineRule="auto"/>
        <w:jc w:val="both"/>
        <w:rPr>
          <w:rFonts w:ascii="Arial" w:hAnsi="Arial" w:cs="Arial"/>
          <w:b/>
        </w:rPr>
      </w:pPr>
    </w:p>
    <w:p w:rsidR="003E74E2" w:rsidRPr="009B7C9A" w:rsidRDefault="003E74E2" w:rsidP="003E74E2">
      <w:pPr>
        <w:pStyle w:val="Prrafodelista"/>
        <w:numPr>
          <w:ilvl w:val="0"/>
          <w:numId w:val="10"/>
        </w:numPr>
        <w:spacing w:after="0" w:line="360" w:lineRule="auto"/>
        <w:ind w:left="567" w:hanging="567"/>
        <w:jc w:val="both"/>
        <w:rPr>
          <w:rFonts w:ascii="Arial" w:eastAsia="Arial" w:hAnsi="Arial" w:cs="Arial"/>
        </w:rPr>
      </w:pPr>
      <w:r>
        <w:rPr>
          <w:rFonts w:ascii="Arial" w:eastAsia="Arial" w:hAnsi="Arial" w:cs="Arial"/>
        </w:rPr>
        <w:t xml:space="preserve">Quienes integran </w:t>
      </w:r>
      <w:r w:rsidRPr="009B7C9A">
        <w:rPr>
          <w:rFonts w:ascii="Arial" w:eastAsia="Arial" w:hAnsi="Arial" w:cs="Arial"/>
        </w:rPr>
        <w:t xml:space="preserve">los grupos inscritos deben declarar que las piezas musicales presentadas en la </w:t>
      </w:r>
      <w:r w:rsidRPr="00842251">
        <w:rPr>
          <w:rFonts w:ascii="Arial" w:eastAsia="Arial" w:hAnsi="Arial" w:cs="Arial"/>
        </w:rPr>
        <w:t>C</w:t>
      </w:r>
      <w:r w:rsidRPr="009B7C9A">
        <w:rPr>
          <w:rFonts w:ascii="Arial" w:eastAsia="Arial" w:hAnsi="Arial" w:cs="Arial"/>
        </w:rPr>
        <w:t>onvocatoria son de su autoría y por lo tanto exentan de cualquier responsabilidad a “</w:t>
      </w:r>
      <w:r>
        <w:rPr>
          <w:rFonts w:ascii="Arial" w:eastAsia="Arial" w:hAnsi="Arial" w:cs="Arial"/>
        </w:rPr>
        <w:t>Las instituciones organizadoras</w:t>
      </w:r>
      <w:r w:rsidRPr="009B7C9A">
        <w:rPr>
          <w:rFonts w:ascii="Arial" w:eastAsia="Arial" w:hAnsi="Arial" w:cs="Arial"/>
        </w:rPr>
        <w:t>” por cualquier violación ocasionada a la Ley Federal del Derecho de Autor (ver el formato anexo “Condiciones generales y términos de participación”).</w:t>
      </w:r>
    </w:p>
    <w:p w:rsidR="003E74E2" w:rsidRPr="009B7C9A" w:rsidRDefault="003E74E2" w:rsidP="003E74E2">
      <w:pPr>
        <w:pStyle w:val="Prrafodelista"/>
        <w:numPr>
          <w:ilvl w:val="0"/>
          <w:numId w:val="10"/>
        </w:numPr>
        <w:spacing w:after="0" w:line="360" w:lineRule="auto"/>
        <w:ind w:left="567" w:hanging="567"/>
        <w:jc w:val="both"/>
        <w:rPr>
          <w:rFonts w:ascii="Arial" w:eastAsia="Arial" w:hAnsi="Arial" w:cs="Arial"/>
        </w:rPr>
      </w:pPr>
      <w:r w:rsidRPr="009B7C9A">
        <w:rPr>
          <w:rFonts w:ascii="Arial" w:eastAsia="Arial" w:hAnsi="Arial" w:cs="Arial"/>
        </w:rPr>
        <w:t>Los grupos de rock seleccionados</w:t>
      </w:r>
      <w:r w:rsidRPr="00842251">
        <w:rPr>
          <w:rFonts w:ascii="Arial" w:eastAsia="Arial" w:hAnsi="Arial" w:cs="Arial"/>
        </w:rPr>
        <w:t xml:space="preserve"> por el Jurado</w:t>
      </w:r>
      <w:r w:rsidRPr="009B7C9A">
        <w:rPr>
          <w:rFonts w:ascii="Arial" w:eastAsia="Arial" w:hAnsi="Arial" w:cs="Arial"/>
        </w:rPr>
        <w:t xml:space="preserve"> deberán participar en los conciertos que se lleven a cabo en las eliminatorias</w:t>
      </w:r>
      <w:r w:rsidRPr="00842251">
        <w:rPr>
          <w:rFonts w:ascii="Arial" w:eastAsia="Arial" w:hAnsi="Arial" w:cs="Arial"/>
        </w:rPr>
        <w:t xml:space="preserve"> regionales</w:t>
      </w:r>
      <w:r w:rsidRPr="009B7C9A">
        <w:rPr>
          <w:rFonts w:ascii="Arial" w:eastAsia="Arial" w:hAnsi="Arial" w:cs="Arial"/>
        </w:rPr>
        <w:t>.</w:t>
      </w:r>
    </w:p>
    <w:p w:rsidR="003E74E2" w:rsidRPr="009B7C9A" w:rsidRDefault="003E74E2" w:rsidP="003E74E2">
      <w:pPr>
        <w:pStyle w:val="Prrafodelista"/>
        <w:numPr>
          <w:ilvl w:val="0"/>
          <w:numId w:val="10"/>
        </w:numPr>
        <w:spacing w:after="0" w:line="360" w:lineRule="auto"/>
        <w:ind w:left="567" w:hanging="567"/>
        <w:jc w:val="both"/>
        <w:rPr>
          <w:rFonts w:ascii="Arial" w:eastAsia="Arial" w:hAnsi="Arial" w:cs="Arial"/>
        </w:rPr>
      </w:pPr>
      <w:r w:rsidRPr="009B7C9A">
        <w:rPr>
          <w:rFonts w:ascii="Arial" w:eastAsia="Arial" w:hAnsi="Arial" w:cs="Arial"/>
        </w:rPr>
        <w:t>“</w:t>
      </w:r>
      <w:r>
        <w:rPr>
          <w:rFonts w:ascii="Arial" w:eastAsia="Arial" w:hAnsi="Arial" w:cs="Arial"/>
        </w:rPr>
        <w:t>Las instituciones organizadoras</w:t>
      </w:r>
      <w:r w:rsidRPr="009B7C9A">
        <w:rPr>
          <w:rFonts w:ascii="Arial" w:eastAsia="Arial" w:hAnsi="Arial" w:cs="Arial"/>
        </w:rPr>
        <w:t xml:space="preserve">” se reservan el derecho de elegir los espacios que consideren adecuados para la presentación en vivo de los grupos. </w:t>
      </w:r>
    </w:p>
    <w:p w:rsidR="003E74E2" w:rsidRPr="009B7C9A" w:rsidRDefault="003E74E2" w:rsidP="003E74E2">
      <w:pPr>
        <w:pStyle w:val="Prrafodelista"/>
        <w:numPr>
          <w:ilvl w:val="0"/>
          <w:numId w:val="10"/>
        </w:numPr>
        <w:spacing w:after="0" w:line="360" w:lineRule="auto"/>
        <w:ind w:left="567" w:hanging="567"/>
        <w:jc w:val="both"/>
        <w:rPr>
          <w:rFonts w:ascii="Arial" w:eastAsia="Arial" w:hAnsi="Arial" w:cs="Arial"/>
        </w:rPr>
      </w:pPr>
      <w:r w:rsidRPr="009B7C9A">
        <w:rPr>
          <w:rFonts w:ascii="Arial" w:eastAsia="Arial" w:hAnsi="Arial" w:cs="Arial"/>
        </w:rPr>
        <w:t>Será facultad de “</w:t>
      </w:r>
      <w:r>
        <w:rPr>
          <w:rFonts w:ascii="Arial" w:eastAsia="Arial" w:hAnsi="Arial" w:cs="Arial"/>
        </w:rPr>
        <w:t>Las instituciones organizadoras</w:t>
      </w:r>
      <w:r w:rsidRPr="009B7C9A">
        <w:rPr>
          <w:rFonts w:ascii="Arial" w:eastAsia="Arial" w:hAnsi="Arial" w:cs="Arial"/>
        </w:rPr>
        <w:t xml:space="preserve">” no aceptar propuestas que no cumplan con todos los requisitos estipulados en las bases de la presente </w:t>
      </w:r>
      <w:r w:rsidRPr="00842251">
        <w:rPr>
          <w:rFonts w:ascii="Arial" w:eastAsia="Arial" w:hAnsi="Arial" w:cs="Arial"/>
        </w:rPr>
        <w:t>Convocatoria</w:t>
      </w:r>
      <w:r w:rsidRPr="009B7C9A">
        <w:rPr>
          <w:rFonts w:ascii="Arial" w:eastAsia="Arial" w:hAnsi="Arial" w:cs="Arial"/>
        </w:rPr>
        <w:t>, así como resolver cualquier situación extraordinaria o casos no previstos en la misma.</w:t>
      </w:r>
    </w:p>
    <w:p w:rsidR="003E74E2" w:rsidRPr="009B7C9A" w:rsidRDefault="003E74E2" w:rsidP="003E74E2">
      <w:pPr>
        <w:pStyle w:val="Prrafodelista"/>
        <w:numPr>
          <w:ilvl w:val="0"/>
          <w:numId w:val="10"/>
        </w:numPr>
        <w:spacing w:after="0" w:line="360" w:lineRule="auto"/>
        <w:ind w:left="567" w:hanging="567"/>
        <w:jc w:val="both"/>
        <w:rPr>
          <w:rFonts w:ascii="Arial" w:eastAsia="Arial" w:hAnsi="Arial" w:cs="Arial"/>
        </w:rPr>
      </w:pPr>
      <w:r w:rsidRPr="009B7C9A">
        <w:rPr>
          <w:rFonts w:ascii="Arial" w:eastAsia="Arial" w:hAnsi="Arial" w:cs="Arial"/>
        </w:rPr>
        <w:t xml:space="preserve">El Jurado estará integrado por profesionales de la música de reconocido prestigio y su fallo será inapelable. </w:t>
      </w:r>
    </w:p>
    <w:p w:rsidR="003E74E2" w:rsidRPr="009B7C9A" w:rsidRDefault="003E74E2" w:rsidP="003E74E2">
      <w:pPr>
        <w:pStyle w:val="Prrafodelista"/>
        <w:numPr>
          <w:ilvl w:val="0"/>
          <w:numId w:val="10"/>
        </w:numPr>
        <w:spacing w:after="0" w:line="360" w:lineRule="auto"/>
        <w:ind w:left="567" w:hanging="567"/>
        <w:jc w:val="both"/>
        <w:rPr>
          <w:rFonts w:ascii="Arial" w:eastAsia="Arial" w:hAnsi="Arial" w:cs="Arial"/>
          <w:color w:val="0000FF"/>
          <w:u w:val="single"/>
        </w:rPr>
      </w:pPr>
      <w:r w:rsidRPr="009B7C9A">
        <w:rPr>
          <w:rFonts w:ascii="Arial" w:eastAsia="Arial" w:hAnsi="Arial" w:cs="Arial"/>
          <w:color w:val="000000" w:themeColor="text1"/>
        </w:rPr>
        <w:t xml:space="preserve">Las dudas y aclaraciones podrán ser resueltas vía correo </w:t>
      </w:r>
      <w:r w:rsidRPr="009B7C9A">
        <w:rPr>
          <w:rFonts w:ascii="Arial" w:eastAsia="Arial" w:hAnsi="Arial" w:cs="Arial"/>
        </w:rPr>
        <w:t xml:space="preserve">electrónico con el asunto DUDAS en la siguiente dirección: </w:t>
      </w:r>
      <w:hyperlink r:id="rId7" w:history="1">
        <w:r w:rsidRPr="00651BA1">
          <w:rPr>
            <w:rStyle w:val="Hipervnculo"/>
            <w:rFonts w:ascii="Arial" w:eastAsia="Arial" w:hAnsi="Arial" w:cs="Arial"/>
          </w:rPr>
          <w:t>convocatoriaemergente.cdmx@gmail.com</w:t>
        </w:r>
      </w:hyperlink>
      <w:r w:rsidRPr="009B7C9A">
        <w:rPr>
          <w:rFonts w:ascii="Arial" w:eastAsia="Arial" w:hAnsi="Arial" w:cs="Arial"/>
          <w:color w:val="0000FF"/>
          <w:u w:val="single"/>
        </w:rPr>
        <w:t xml:space="preserve"> </w:t>
      </w:r>
    </w:p>
    <w:p w:rsidR="003E74E2" w:rsidRPr="00842251" w:rsidRDefault="003E74E2" w:rsidP="003E74E2">
      <w:pPr>
        <w:spacing w:after="0" w:line="360" w:lineRule="auto"/>
        <w:jc w:val="both"/>
        <w:rPr>
          <w:rFonts w:ascii="Arial" w:eastAsia="Arial" w:hAnsi="Arial" w:cs="Arial"/>
        </w:rPr>
      </w:pPr>
    </w:p>
    <w:p w:rsidR="003E74E2" w:rsidRDefault="003E74E2" w:rsidP="003E74E2">
      <w:pPr>
        <w:spacing w:after="0" w:line="240" w:lineRule="auto"/>
        <w:jc w:val="both"/>
        <w:rPr>
          <w:rFonts w:ascii="Arial" w:hAnsi="Arial" w:cs="Arial"/>
        </w:rPr>
      </w:pPr>
      <w:r w:rsidRPr="00842251">
        <w:rPr>
          <w:rFonts w:ascii="Arial" w:hAnsi="Arial" w:cs="Arial"/>
          <w:b/>
        </w:rPr>
        <w:t>III. CATEGORÍAS DE PARTICIPACIÓN</w:t>
      </w:r>
      <w:r w:rsidRPr="00842251">
        <w:rPr>
          <w:rFonts w:ascii="Arial" w:hAnsi="Arial" w:cs="Arial"/>
        </w:rPr>
        <w:t>:</w:t>
      </w:r>
    </w:p>
    <w:p w:rsidR="003E74E2" w:rsidRPr="00BD6A1A" w:rsidRDefault="003E74E2" w:rsidP="003E74E2">
      <w:pPr>
        <w:spacing w:after="0" w:line="240" w:lineRule="auto"/>
        <w:jc w:val="both"/>
        <w:rPr>
          <w:rFonts w:ascii="Arial" w:hAnsi="Arial" w:cs="Arial"/>
          <w:b/>
        </w:rPr>
      </w:pPr>
    </w:p>
    <w:p w:rsidR="003E74E2" w:rsidRPr="00842251" w:rsidRDefault="003E74E2" w:rsidP="003E74E2">
      <w:pPr>
        <w:pStyle w:val="Prrafodelista"/>
        <w:numPr>
          <w:ilvl w:val="0"/>
          <w:numId w:val="11"/>
        </w:numPr>
        <w:spacing w:after="0" w:line="360" w:lineRule="auto"/>
        <w:ind w:left="567" w:hanging="567"/>
        <w:jc w:val="both"/>
        <w:rPr>
          <w:rFonts w:ascii="Arial" w:hAnsi="Arial" w:cs="Arial"/>
        </w:rPr>
      </w:pPr>
      <w:r w:rsidRPr="00842251">
        <w:rPr>
          <w:rFonts w:ascii="Arial" w:hAnsi="Arial" w:cs="Arial"/>
        </w:rPr>
        <w:t>Los grupos participantes sólo podrán inscribirse dentro</w:t>
      </w:r>
      <w:r>
        <w:rPr>
          <w:rFonts w:ascii="Arial" w:hAnsi="Arial" w:cs="Arial"/>
        </w:rPr>
        <w:t xml:space="preserve"> de</w:t>
      </w:r>
      <w:r w:rsidRPr="00842251">
        <w:rPr>
          <w:rFonts w:ascii="Arial" w:hAnsi="Arial" w:cs="Arial"/>
        </w:rPr>
        <w:t xml:space="preserve"> una de las categorías siguientes</w:t>
      </w:r>
      <w:r w:rsidRPr="00842251" w:rsidDel="001D10CE">
        <w:rPr>
          <w:rFonts w:ascii="Arial" w:hAnsi="Arial" w:cs="Arial"/>
        </w:rPr>
        <w:t xml:space="preserve"> </w:t>
      </w:r>
    </w:p>
    <w:p w:rsidR="003E74E2" w:rsidRPr="009B7C9A" w:rsidRDefault="003E74E2" w:rsidP="003E74E2">
      <w:pPr>
        <w:pStyle w:val="Prrafodelista"/>
        <w:spacing w:after="0" w:line="360" w:lineRule="auto"/>
        <w:ind w:left="567"/>
        <w:jc w:val="both"/>
        <w:rPr>
          <w:rFonts w:ascii="Arial" w:hAnsi="Arial" w:cs="Arial"/>
        </w:rPr>
      </w:pPr>
      <w:r w:rsidRPr="009B7C9A">
        <w:rPr>
          <w:rFonts w:ascii="Arial" w:hAnsi="Arial" w:cs="Arial"/>
          <w:b/>
        </w:rPr>
        <w:t>Categoría “A”</w:t>
      </w:r>
      <w:r w:rsidRPr="009B7C9A">
        <w:rPr>
          <w:rFonts w:ascii="Arial" w:hAnsi="Arial" w:cs="Arial"/>
        </w:rPr>
        <w:t xml:space="preserve">: Grupos </w:t>
      </w:r>
      <w:r>
        <w:rPr>
          <w:rFonts w:ascii="Arial" w:hAnsi="Arial" w:cs="Arial"/>
        </w:rPr>
        <w:t>con</w:t>
      </w:r>
      <w:r w:rsidRPr="009B7C9A">
        <w:rPr>
          <w:rFonts w:ascii="Arial" w:hAnsi="Arial" w:cs="Arial"/>
        </w:rPr>
        <w:t xml:space="preserve"> integrantes </w:t>
      </w:r>
      <w:r>
        <w:rPr>
          <w:rFonts w:ascii="Arial" w:hAnsi="Arial" w:cs="Arial"/>
        </w:rPr>
        <w:t xml:space="preserve">que </w:t>
      </w:r>
      <w:r w:rsidRPr="009B7C9A">
        <w:rPr>
          <w:rFonts w:ascii="Arial" w:hAnsi="Arial" w:cs="Arial"/>
        </w:rPr>
        <w:t xml:space="preserve">tengan entre 14 y 17 años de edad, cumplidos al día del cierre de esta </w:t>
      </w:r>
      <w:r w:rsidRPr="00842251">
        <w:rPr>
          <w:rFonts w:ascii="Arial" w:hAnsi="Arial" w:cs="Arial"/>
        </w:rPr>
        <w:t>Convocatoria</w:t>
      </w:r>
      <w:r w:rsidRPr="009B7C9A">
        <w:rPr>
          <w:rFonts w:ascii="Arial" w:hAnsi="Arial" w:cs="Arial"/>
        </w:rPr>
        <w:t>.</w:t>
      </w:r>
    </w:p>
    <w:p w:rsidR="003E74E2" w:rsidRPr="009B7C9A" w:rsidRDefault="003E74E2" w:rsidP="003E74E2">
      <w:pPr>
        <w:pStyle w:val="Prrafodelista"/>
        <w:spacing w:after="0" w:line="360" w:lineRule="auto"/>
        <w:ind w:left="567"/>
        <w:jc w:val="both"/>
        <w:rPr>
          <w:rFonts w:ascii="Arial" w:hAnsi="Arial" w:cs="Arial"/>
        </w:rPr>
      </w:pPr>
      <w:r w:rsidRPr="009B7C9A">
        <w:rPr>
          <w:rFonts w:ascii="Arial" w:hAnsi="Arial" w:cs="Arial"/>
          <w:b/>
        </w:rPr>
        <w:t>Categoría “B”</w:t>
      </w:r>
      <w:r w:rsidRPr="009B7C9A">
        <w:rPr>
          <w:rFonts w:ascii="Arial" w:hAnsi="Arial" w:cs="Arial"/>
        </w:rPr>
        <w:t>: Grupos c</w:t>
      </w:r>
      <w:r>
        <w:rPr>
          <w:rFonts w:ascii="Arial" w:hAnsi="Arial" w:cs="Arial"/>
        </w:rPr>
        <w:t>on</w:t>
      </w:r>
      <w:r w:rsidRPr="009B7C9A">
        <w:rPr>
          <w:rFonts w:ascii="Arial" w:hAnsi="Arial" w:cs="Arial"/>
        </w:rPr>
        <w:t xml:space="preserve"> integrantes </w:t>
      </w:r>
      <w:r>
        <w:rPr>
          <w:rFonts w:ascii="Arial" w:hAnsi="Arial" w:cs="Arial"/>
        </w:rPr>
        <w:t xml:space="preserve">que </w:t>
      </w:r>
      <w:r w:rsidRPr="009B7C9A">
        <w:rPr>
          <w:rFonts w:ascii="Arial" w:hAnsi="Arial" w:cs="Arial"/>
        </w:rPr>
        <w:t xml:space="preserve">tengan entre 14 y 29 años de edad, cumplidos al día del cierre de esta </w:t>
      </w:r>
      <w:r w:rsidRPr="00842251">
        <w:rPr>
          <w:rFonts w:ascii="Arial" w:hAnsi="Arial" w:cs="Arial"/>
        </w:rPr>
        <w:t>Convocatoria</w:t>
      </w:r>
      <w:r w:rsidRPr="009B7C9A">
        <w:rPr>
          <w:rFonts w:ascii="Arial" w:hAnsi="Arial" w:cs="Arial"/>
        </w:rPr>
        <w:t>. En esta categoría pueden participar grupos conformados por menores y mayores de 18 años, o grupos integrados únicamente por mayores de 18 años y hasta los 29 años de edad.</w:t>
      </w:r>
    </w:p>
    <w:p w:rsidR="003E74E2" w:rsidRPr="00842251" w:rsidRDefault="003E74E2" w:rsidP="003E74E2">
      <w:pPr>
        <w:pStyle w:val="Prrafodelista"/>
        <w:numPr>
          <w:ilvl w:val="0"/>
          <w:numId w:val="11"/>
        </w:numPr>
        <w:spacing w:after="0" w:line="360" w:lineRule="auto"/>
        <w:ind w:left="567" w:hanging="501"/>
        <w:jc w:val="both"/>
        <w:rPr>
          <w:rFonts w:ascii="Arial" w:eastAsia="Arial" w:hAnsi="Arial" w:cs="Arial"/>
        </w:rPr>
      </w:pPr>
      <w:r w:rsidRPr="009B7C9A">
        <w:rPr>
          <w:rFonts w:ascii="Arial" w:hAnsi="Arial" w:cs="Arial"/>
        </w:rPr>
        <w:t>L</w:t>
      </w:r>
      <w:r>
        <w:rPr>
          <w:rFonts w:ascii="Arial" w:hAnsi="Arial" w:cs="Arial"/>
        </w:rPr>
        <w:t>as y l</w:t>
      </w:r>
      <w:r w:rsidRPr="009B7C9A">
        <w:rPr>
          <w:rFonts w:ascii="Arial" w:hAnsi="Arial" w:cs="Arial"/>
        </w:rPr>
        <w:t>os integrantes menores de 18 años de edad deberán contar con la autorización</w:t>
      </w:r>
      <w:r w:rsidRPr="009B7C9A">
        <w:rPr>
          <w:rFonts w:ascii="Arial" w:eastAsia="Arial" w:hAnsi="Arial" w:cs="Arial"/>
        </w:rPr>
        <w:t xml:space="preserve"> por escrito de sus madres, padres o tutores para poder participar en las distintas etapas del concurso, mediante el llenado de la “Carta de autorización de participación para menores de 18 años”, anexa a la presente </w:t>
      </w:r>
      <w:r w:rsidRPr="00842251">
        <w:rPr>
          <w:rFonts w:ascii="Arial" w:eastAsia="Arial" w:hAnsi="Arial" w:cs="Arial"/>
        </w:rPr>
        <w:t>Convocatoria</w:t>
      </w:r>
      <w:r w:rsidRPr="009B7C9A">
        <w:rPr>
          <w:rFonts w:ascii="Arial" w:eastAsia="Arial" w:hAnsi="Arial" w:cs="Arial"/>
        </w:rPr>
        <w:t>.</w:t>
      </w:r>
    </w:p>
    <w:p w:rsidR="003E74E2" w:rsidRDefault="003E74E2" w:rsidP="003E74E2">
      <w:pPr>
        <w:pStyle w:val="Prrafodelista"/>
        <w:numPr>
          <w:ilvl w:val="0"/>
          <w:numId w:val="11"/>
        </w:numPr>
        <w:spacing w:after="0" w:line="360" w:lineRule="auto"/>
        <w:ind w:left="567" w:hanging="501"/>
        <w:jc w:val="both"/>
        <w:rPr>
          <w:rFonts w:ascii="Arial" w:eastAsia="Arial" w:hAnsi="Arial" w:cs="Arial"/>
        </w:rPr>
      </w:pPr>
      <w:r w:rsidRPr="00842251">
        <w:rPr>
          <w:rFonts w:ascii="Arial" w:eastAsia="Arial" w:hAnsi="Arial" w:cs="Arial"/>
        </w:rPr>
        <w:t>En ambas categorías, los grupos designarán a una persona como representante, que tendrá la capacidad de opinar y decidir a nombre de la agrupación todo lo relacionado con la presente Convocatoria de la siguiente manera:</w:t>
      </w:r>
    </w:p>
    <w:p w:rsidR="003E74E2" w:rsidRPr="009B7C9A" w:rsidRDefault="003E74E2" w:rsidP="003E74E2">
      <w:pPr>
        <w:pStyle w:val="Prrafodelista"/>
        <w:numPr>
          <w:ilvl w:val="0"/>
          <w:numId w:val="14"/>
        </w:numPr>
        <w:spacing w:after="0" w:line="360" w:lineRule="auto"/>
        <w:ind w:left="851" w:hanging="284"/>
        <w:jc w:val="both"/>
        <w:rPr>
          <w:rFonts w:ascii="Arial" w:eastAsia="Arial" w:hAnsi="Arial" w:cs="Arial"/>
        </w:rPr>
      </w:pPr>
      <w:r>
        <w:rPr>
          <w:rFonts w:ascii="Arial" w:eastAsia="Arial" w:hAnsi="Arial" w:cs="Arial"/>
        </w:rPr>
        <w:lastRenderedPageBreak/>
        <w:t xml:space="preserve">Para los </w:t>
      </w:r>
      <w:r w:rsidRPr="009B7C9A">
        <w:rPr>
          <w:rFonts w:ascii="Arial" w:hAnsi="Arial" w:cs="Arial"/>
        </w:rPr>
        <w:t xml:space="preserve">grupos inscritos en la Categoría “A”, la representación recaerá en la madre, padre o tutor de </w:t>
      </w:r>
      <w:r>
        <w:rPr>
          <w:rFonts w:ascii="Arial" w:hAnsi="Arial" w:cs="Arial"/>
        </w:rPr>
        <w:t>cualquier</w:t>
      </w:r>
      <w:r w:rsidRPr="009B7C9A">
        <w:rPr>
          <w:rFonts w:ascii="Arial" w:hAnsi="Arial" w:cs="Arial"/>
        </w:rPr>
        <w:t xml:space="preserve"> miembro del grupo, quien responderá por éste y deberá estar presente en cada una de las fases del concurso</w:t>
      </w:r>
    </w:p>
    <w:p w:rsidR="003E74E2" w:rsidRPr="009B7C9A" w:rsidRDefault="003E74E2" w:rsidP="003E74E2">
      <w:pPr>
        <w:pStyle w:val="Prrafodelista"/>
        <w:numPr>
          <w:ilvl w:val="0"/>
          <w:numId w:val="14"/>
        </w:numPr>
        <w:spacing w:after="0" w:line="360" w:lineRule="auto"/>
        <w:ind w:left="851" w:hanging="284"/>
        <w:jc w:val="both"/>
        <w:rPr>
          <w:rFonts w:ascii="Arial" w:eastAsia="Arial" w:hAnsi="Arial" w:cs="Arial"/>
        </w:rPr>
      </w:pPr>
      <w:r>
        <w:rPr>
          <w:rFonts w:ascii="Arial" w:eastAsia="Arial" w:hAnsi="Arial" w:cs="Arial"/>
        </w:rPr>
        <w:t xml:space="preserve">Para la </w:t>
      </w:r>
      <w:r w:rsidRPr="009B7C9A">
        <w:rPr>
          <w:rFonts w:ascii="Arial" w:eastAsia="Arial" w:hAnsi="Arial" w:cs="Arial"/>
        </w:rPr>
        <w:t xml:space="preserve">Categoría “B”, dicha representación deberá recaer exclusivamente en </w:t>
      </w:r>
      <w:r w:rsidR="00AE350A">
        <w:rPr>
          <w:rFonts w:ascii="Arial" w:eastAsia="Arial" w:hAnsi="Arial" w:cs="Arial"/>
        </w:rPr>
        <w:t>uno</w:t>
      </w:r>
      <w:r w:rsidRPr="009B7C9A">
        <w:rPr>
          <w:rFonts w:ascii="Arial" w:eastAsia="Arial" w:hAnsi="Arial" w:cs="Arial"/>
        </w:rPr>
        <w:t xml:space="preserve"> de los miembros, </w:t>
      </w:r>
      <w:r w:rsidR="00AE350A">
        <w:rPr>
          <w:rFonts w:ascii="Arial" w:eastAsia="Arial" w:hAnsi="Arial" w:cs="Arial"/>
        </w:rPr>
        <w:t>quien deberá ser</w:t>
      </w:r>
      <w:r w:rsidRPr="009B7C9A">
        <w:rPr>
          <w:rFonts w:ascii="Arial" w:eastAsia="Arial" w:hAnsi="Arial" w:cs="Arial"/>
        </w:rPr>
        <w:t xml:space="preserve"> mayor de edad.</w:t>
      </w:r>
    </w:p>
    <w:p w:rsidR="003E74E2" w:rsidRPr="00842251" w:rsidRDefault="003E74E2" w:rsidP="003E74E2">
      <w:pPr>
        <w:spacing w:after="0" w:line="360" w:lineRule="auto"/>
        <w:jc w:val="both"/>
        <w:rPr>
          <w:rFonts w:ascii="Arial" w:eastAsia="Arial" w:hAnsi="Arial" w:cs="Arial"/>
        </w:rPr>
      </w:pPr>
    </w:p>
    <w:p w:rsidR="003E74E2" w:rsidRPr="00842251" w:rsidRDefault="003E74E2" w:rsidP="003E74E2">
      <w:pPr>
        <w:spacing w:after="0" w:line="360" w:lineRule="auto"/>
        <w:jc w:val="both"/>
        <w:rPr>
          <w:rFonts w:ascii="Arial" w:hAnsi="Arial" w:cs="Arial"/>
          <w:b/>
        </w:rPr>
      </w:pPr>
      <w:r w:rsidRPr="00842251">
        <w:rPr>
          <w:rFonts w:ascii="Arial" w:hAnsi="Arial" w:cs="Arial"/>
          <w:b/>
        </w:rPr>
        <w:t>IV. PROCESO DE REGISTRO</w:t>
      </w:r>
    </w:p>
    <w:p w:rsidR="003E74E2" w:rsidRPr="00F213B5" w:rsidRDefault="003E74E2" w:rsidP="003E74E2">
      <w:pPr>
        <w:spacing w:after="0" w:line="360" w:lineRule="auto"/>
        <w:jc w:val="both"/>
        <w:rPr>
          <w:rFonts w:ascii="Arial" w:eastAsia="Arial" w:hAnsi="Arial" w:cs="Arial"/>
        </w:rPr>
      </w:pPr>
    </w:p>
    <w:p w:rsidR="003E74E2" w:rsidRPr="00F213B5" w:rsidRDefault="003E74E2" w:rsidP="003E74E2">
      <w:pPr>
        <w:pStyle w:val="Prrafodelista"/>
        <w:numPr>
          <w:ilvl w:val="0"/>
          <w:numId w:val="8"/>
        </w:numPr>
        <w:spacing w:after="0" w:line="360" w:lineRule="auto"/>
        <w:ind w:left="567" w:hanging="567"/>
        <w:jc w:val="both"/>
        <w:rPr>
          <w:rFonts w:ascii="Arial" w:eastAsia="Arial" w:hAnsi="Arial" w:cs="Arial"/>
        </w:rPr>
      </w:pPr>
      <w:r w:rsidRPr="00F213B5">
        <w:rPr>
          <w:rFonts w:ascii="Arial" w:eastAsia="Arial" w:hAnsi="Arial" w:cs="Arial"/>
        </w:rPr>
        <w:t xml:space="preserve">El registro de solicitudes </w:t>
      </w:r>
      <w:r>
        <w:rPr>
          <w:rFonts w:ascii="Arial" w:eastAsia="Arial" w:hAnsi="Arial" w:cs="Arial"/>
        </w:rPr>
        <w:t>iniciará el</w:t>
      </w:r>
      <w:r w:rsidRPr="00F213B5">
        <w:rPr>
          <w:rFonts w:ascii="Arial" w:eastAsia="Arial" w:hAnsi="Arial" w:cs="Arial"/>
        </w:rPr>
        <w:t xml:space="preserve"> </w:t>
      </w:r>
      <w:r w:rsidR="00655E3B">
        <w:rPr>
          <w:rFonts w:ascii="Arial" w:eastAsia="Arial" w:hAnsi="Arial" w:cs="Arial"/>
        </w:rPr>
        <w:t>12 de junio</w:t>
      </w:r>
      <w:r>
        <w:rPr>
          <w:rFonts w:ascii="Arial" w:eastAsia="Arial" w:hAnsi="Arial" w:cs="Arial"/>
        </w:rPr>
        <w:t xml:space="preserve"> y concluirá a las 15 horas del</w:t>
      </w:r>
      <w:r w:rsidRPr="00E53E65">
        <w:rPr>
          <w:rFonts w:ascii="Arial" w:eastAsia="Arial" w:hAnsi="Arial" w:cs="Arial"/>
        </w:rPr>
        <w:t xml:space="preserve"> 03 de agosto de 2017.</w:t>
      </w:r>
    </w:p>
    <w:p w:rsidR="003E74E2" w:rsidRDefault="003E74E2" w:rsidP="003E74E2">
      <w:pPr>
        <w:pStyle w:val="Prrafodelista"/>
        <w:numPr>
          <w:ilvl w:val="0"/>
          <w:numId w:val="8"/>
        </w:numPr>
        <w:spacing w:after="0" w:line="360" w:lineRule="auto"/>
        <w:ind w:left="567" w:hanging="567"/>
        <w:jc w:val="both"/>
        <w:rPr>
          <w:rFonts w:ascii="Arial" w:eastAsia="Arial" w:hAnsi="Arial" w:cs="Arial"/>
        </w:rPr>
      </w:pPr>
      <w:r>
        <w:rPr>
          <w:rFonts w:ascii="Arial" w:eastAsia="Arial" w:hAnsi="Arial" w:cs="Arial"/>
        </w:rPr>
        <w:t>Las personas interesadas</w:t>
      </w:r>
      <w:r w:rsidRPr="00F213B5">
        <w:rPr>
          <w:rFonts w:ascii="Arial" w:eastAsia="Arial" w:hAnsi="Arial" w:cs="Arial"/>
        </w:rPr>
        <w:t xml:space="preserve"> deberán descargar la ficha de inscripción disponible en la página de la Secretaría de Cultura de la Ciudad de México: </w:t>
      </w:r>
      <w:hyperlink r:id="rId8" w:history="1">
        <w:r w:rsidRPr="00651BA1">
          <w:rPr>
            <w:rStyle w:val="Hipervnculo"/>
            <w:rFonts w:ascii="Arial" w:eastAsia="Arial" w:hAnsi="Arial" w:cs="Arial"/>
          </w:rPr>
          <w:t>www.cultura.cdmx.gob.mx</w:t>
        </w:r>
      </w:hyperlink>
    </w:p>
    <w:p w:rsidR="003E74E2" w:rsidRPr="00F213B5" w:rsidRDefault="003E74E2" w:rsidP="003E74E2">
      <w:pPr>
        <w:pStyle w:val="Prrafodelista"/>
        <w:numPr>
          <w:ilvl w:val="0"/>
          <w:numId w:val="8"/>
        </w:numPr>
        <w:spacing w:after="0" w:line="360" w:lineRule="auto"/>
        <w:ind w:left="567" w:hanging="567"/>
        <w:jc w:val="both"/>
        <w:rPr>
          <w:rFonts w:ascii="Arial" w:eastAsia="Arial" w:hAnsi="Arial" w:cs="Arial"/>
        </w:rPr>
      </w:pPr>
      <w:r w:rsidRPr="00F213B5">
        <w:rPr>
          <w:rFonts w:ascii="Arial" w:eastAsia="Arial" w:hAnsi="Arial" w:cs="Arial"/>
        </w:rPr>
        <w:t xml:space="preserve">Una vez descargada, </w:t>
      </w:r>
      <w:r>
        <w:rPr>
          <w:rFonts w:ascii="Arial" w:eastAsia="Arial" w:hAnsi="Arial" w:cs="Arial"/>
        </w:rPr>
        <w:t>quienes participan</w:t>
      </w:r>
      <w:r w:rsidRPr="00F213B5">
        <w:rPr>
          <w:rFonts w:ascii="Arial" w:eastAsia="Arial" w:hAnsi="Arial" w:cs="Arial"/>
        </w:rPr>
        <w:t xml:space="preserve"> deberán capturar la información solicitada de manera digital. No se aceptarán solicitudes llenadas a mano ni con espacios en blanco.</w:t>
      </w:r>
    </w:p>
    <w:p w:rsidR="003E74E2" w:rsidRDefault="003E74E2" w:rsidP="003E74E2">
      <w:pPr>
        <w:pStyle w:val="Prrafodelista"/>
        <w:numPr>
          <w:ilvl w:val="0"/>
          <w:numId w:val="8"/>
        </w:numPr>
        <w:spacing w:after="0" w:line="360" w:lineRule="auto"/>
        <w:ind w:left="567" w:hanging="567"/>
        <w:jc w:val="both"/>
        <w:rPr>
          <w:rFonts w:ascii="Arial" w:eastAsia="Arial" w:hAnsi="Arial" w:cs="Arial"/>
        </w:rPr>
      </w:pPr>
      <w:r w:rsidRPr="00F213B5">
        <w:rPr>
          <w:rFonts w:ascii="Arial" w:eastAsia="Arial" w:hAnsi="Arial" w:cs="Arial"/>
        </w:rPr>
        <w:t xml:space="preserve">Contar con canales digitales de video y de audio en las plataformas </w:t>
      </w:r>
      <w:proofErr w:type="spellStart"/>
      <w:r w:rsidRPr="00F213B5">
        <w:rPr>
          <w:rFonts w:ascii="Arial" w:eastAsia="Arial" w:hAnsi="Arial" w:cs="Arial"/>
        </w:rPr>
        <w:t>Soundcloud</w:t>
      </w:r>
      <w:proofErr w:type="spellEnd"/>
      <w:r w:rsidRPr="00F213B5">
        <w:rPr>
          <w:rFonts w:ascii="Arial" w:eastAsia="Arial" w:hAnsi="Arial" w:cs="Arial"/>
        </w:rPr>
        <w:t xml:space="preserve"> y YouTube, donde deberá estar alojado por igual el material a evaluar.</w:t>
      </w:r>
    </w:p>
    <w:p w:rsidR="00655E3B" w:rsidRPr="00F213B5" w:rsidRDefault="00655E3B" w:rsidP="00655E3B">
      <w:pPr>
        <w:pStyle w:val="Prrafodelista"/>
        <w:numPr>
          <w:ilvl w:val="0"/>
          <w:numId w:val="8"/>
        </w:numPr>
        <w:spacing w:after="0" w:line="360" w:lineRule="auto"/>
        <w:ind w:left="567" w:hanging="567"/>
        <w:jc w:val="both"/>
        <w:rPr>
          <w:rFonts w:ascii="Arial" w:eastAsia="Arial" w:hAnsi="Arial" w:cs="Arial"/>
        </w:rPr>
      </w:pPr>
      <w:r w:rsidRPr="00655E3B">
        <w:rPr>
          <w:rFonts w:ascii="Arial" w:eastAsia="Arial" w:hAnsi="Arial" w:cs="Arial"/>
        </w:rPr>
        <w:t xml:space="preserve">Identificar los enlaces de una pieza musical de su autoría, tanto en el portal YouTube como en </w:t>
      </w:r>
      <w:proofErr w:type="spellStart"/>
      <w:r w:rsidRPr="00655E3B">
        <w:rPr>
          <w:rFonts w:ascii="Arial" w:eastAsia="Arial" w:hAnsi="Arial" w:cs="Arial"/>
        </w:rPr>
        <w:t>Soundcloud</w:t>
      </w:r>
      <w:proofErr w:type="spellEnd"/>
      <w:r w:rsidRPr="00655E3B">
        <w:rPr>
          <w:rFonts w:ascii="Arial" w:eastAsia="Arial" w:hAnsi="Arial" w:cs="Arial"/>
        </w:rPr>
        <w:t xml:space="preserve">, y anotarlos correctamente en el apartado correspondiente de la ficha de inscripción y en el cuerpo del mensaje. Ambos enlaces deberán presentar la misma pieza musical y en el video de YouTube </w:t>
      </w:r>
      <w:r>
        <w:rPr>
          <w:rFonts w:ascii="Arial" w:eastAsia="Arial" w:hAnsi="Arial" w:cs="Arial"/>
        </w:rPr>
        <w:t xml:space="preserve">los participantes </w:t>
      </w:r>
      <w:r w:rsidRPr="00655E3B">
        <w:rPr>
          <w:rFonts w:ascii="Arial" w:eastAsia="Arial" w:hAnsi="Arial" w:cs="Arial"/>
        </w:rPr>
        <w:t>deberán aparecer interpretando la canción. No se aceptarán videoclips con playback.</w:t>
      </w:r>
    </w:p>
    <w:p w:rsidR="003E74E2" w:rsidRPr="00F213B5" w:rsidRDefault="003E74E2" w:rsidP="003E74E2">
      <w:pPr>
        <w:pStyle w:val="Prrafodelista"/>
        <w:numPr>
          <w:ilvl w:val="0"/>
          <w:numId w:val="8"/>
        </w:numPr>
        <w:spacing w:after="0" w:line="360" w:lineRule="auto"/>
        <w:ind w:left="567" w:hanging="567"/>
        <w:jc w:val="both"/>
        <w:rPr>
          <w:rFonts w:ascii="Arial" w:eastAsia="Arial" w:hAnsi="Arial" w:cs="Arial"/>
        </w:rPr>
      </w:pPr>
      <w:r w:rsidRPr="00F213B5">
        <w:rPr>
          <w:rFonts w:ascii="Arial" w:eastAsia="Arial" w:hAnsi="Arial" w:cs="Arial"/>
        </w:rPr>
        <w:t>La documentación solicitada en la presente convocatoria deberá enviarse adjunta en un solo correo electrónico a la dirección: convocatoriaemergente.cdmx@gmail.com</w:t>
      </w:r>
    </w:p>
    <w:p w:rsidR="003E74E2" w:rsidRDefault="003E74E2" w:rsidP="003E74E2">
      <w:pPr>
        <w:pStyle w:val="Prrafodelista"/>
        <w:numPr>
          <w:ilvl w:val="0"/>
          <w:numId w:val="8"/>
        </w:numPr>
        <w:spacing w:after="0" w:line="360" w:lineRule="auto"/>
        <w:ind w:left="567" w:hanging="567"/>
        <w:jc w:val="both"/>
        <w:rPr>
          <w:rFonts w:ascii="Arial" w:eastAsia="Arial" w:hAnsi="Arial" w:cs="Arial"/>
        </w:rPr>
      </w:pPr>
      <w:r w:rsidRPr="00F213B5">
        <w:rPr>
          <w:rFonts w:ascii="Arial" w:eastAsia="Arial" w:hAnsi="Arial" w:cs="Arial"/>
        </w:rPr>
        <w:t xml:space="preserve">El correo deberá llevar en el asunto la siguiente información: Delegación </w:t>
      </w:r>
      <w:r>
        <w:rPr>
          <w:rFonts w:ascii="Arial" w:eastAsia="Arial" w:hAnsi="Arial" w:cs="Arial"/>
        </w:rPr>
        <w:t>de la persona que representa al</w:t>
      </w:r>
      <w:r w:rsidRPr="00F213B5">
        <w:rPr>
          <w:rFonts w:ascii="Arial" w:eastAsia="Arial" w:hAnsi="Arial" w:cs="Arial"/>
        </w:rPr>
        <w:t xml:space="preserve"> grupo</w:t>
      </w:r>
      <w:r>
        <w:rPr>
          <w:rFonts w:ascii="Arial" w:eastAsia="Arial" w:hAnsi="Arial" w:cs="Arial"/>
        </w:rPr>
        <w:t xml:space="preserve"> / Categoría /</w:t>
      </w:r>
      <w:r w:rsidRPr="00F213B5">
        <w:rPr>
          <w:rFonts w:ascii="Arial" w:eastAsia="Arial" w:hAnsi="Arial" w:cs="Arial"/>
        </w:rPr>
        <w:t xml:space="preserve"> Nombre </w:t>
      </w:r>
      <w:r>
        <w:rPr>
          <w:rFonts w:ascii="Arial" w:eastAsia="Arial" w:hAnsi="Arial" w:cs="Arial"/>
        </w:rPr>
        <w:t xml:space="preserve">del grupo, ejemplo: </w:t>
      </w:r>
    </w:p>
    <w:p w:rsidR="003E74E2" w:rsidRDefault="003E74E2" w:rsidP="003E74E2">
      <w:pPr>
        <w:pStyle w:val="Prrafodelista"/>
        <w:spacing w:after="0" w:line="360" w:lineRule="auto"/>
        <w:ind w:left="567"/>
        <w:jc w:val="both"/>
        <w:rPr>
          <w:rFonts w:ascii="Arial" w:hAnsi="Arial" w:cs="Arial"/>
        </w:rPr>
      </w:pPr>
      <w:r w:rsidRPr="00F213B5">
        <w:rPr>
          <w:rFonts w:ascii="Arial" w:eastAsia="Arial" w:hAnsi="Arial" w:cs="Arial"/>
          <w:b/>
        </w:rPr>
        <w:t xml:space="preserve">Cuauhtémoc / Categoría A / </w:t>
      </w:r>
      <w:proofErr w:type="spellStart"/>
      <w:r w:rsidRPr="00F213B5">
        <w:rPr>
          <w:rFonts w:ascii="Arial" w:eastAsia="Arial" w:hAnsi="Arial" w:cs="Arial"/>
          <w:b/>
        </w:rPr>
        <w:t>Rockamantes</w:t>
      </w:r>
      <w:proofErr w:type="spellEnd"/>
      <w:r w:rsidRPr="00F213B5">
        <w:rPr>
          <w:rFonts w:ascii="Arial" w:eastAsia="Arial" w:hAnsi="Arial" w:cs="Arial"/>
          <w:b/>
        </w:rPr>
        <w:t xml:space="preserve">. </w:t>
      </w:r>
    </w:p>
    <w:p w:rsidR="003E74E2" w:rsidRPr="00842251" w:rsidRDefault="003E74E2" w:rsidP="003E74E2">
      <w:pPr>
        <w:spacing w:after="0" w:line="360" w:lineRule="auto"/>
        <w:jc w:val="both"/>
        <w:rPr>
          <w:rFonts w:ascii="Arial" w:hAnsi="Arial" w:cs="Arial"/>
        </w:rPr>
      </w:pPr>
    </w:p>
    <w:p w:rsidR="003E74E2" w:rsidRDefault="003E74E2" w:rsidP="003E74E2">
      <w:pPr>
        <w:spacing w:after="0" w:line="360" w:lineRule="auto"/>
        <w:jc w:val="both"/>
        <w:rPr>
          <w:rFonts w:ascii="Arial" w:hAnsi="Arial" w:cs="Arial"/>
          <w:b/>
        </w:rPr>
      </w:pPr>
      <w:r w:rsidRPr="00842251">
        <w:rPr>
          <w:rFonts w:ascii="Arial" w:hAnsi="Arial" w:cs="Arial"/>
          <w:b/>
        </w:rPr>
        <w:t>V. DOCUMENTOS REQUERIDOS</w:t>
      </w:r>
    </w:p>
    <w:p w:rsidR="00655E3B" w:rsidRPr="00842251" w:rsidRDefault="00655E3B" w:rsidP="003E74E2">
      <w:pPr>
        <w:spacing w:after="0" w:line="360" w:lineRule="auto"/>
        <w:jc w:val="both"/>
        <w:rPr>
          <w:rFonts w:ascii="Arial" w:hAnsi="Arial" w:cs="Arial"/>
          <w:b/>
        </w:rPr>
      </w:pPr>
    </w:p>
    <w:p w:rsidR="003E74E2" w:rsidRDefault="003E74E2" w:rsidP="003E74E2">
      <w:pPr>
        <w:spacing w:after="0" w:line="360" w:lineRule="auto"/>
        <w:jc w:val="both"/>
        <w:rPr>
          <w:rFonts w:ascii="Arial" w:eastAsia="Arial" w:hAnsi="Arial" w:cs="Arial"/>
          <w:color w:val="auto"/>
        </w:rPr>
      </w:pPr>
      <w:r>
        <w:rPr>
          <w:rFonts w:ascii="Arial" w:hAnsi="Arial" w:cs="Arial"/>
        </w:rPr>
        <w:t>La documentación descrita a continuación deberá enviarse adjunta en un solo correo electrónico a la dirección: c</w:t>
      </w:r>
      <w:r w:rsidRPr="002C2F40">
        <w:rPr>
          <w:rFonts w:ascii="Arial" w:hAnsi="Arial" w:cs="Arial"/>
        </w:rPr>
        <w:t>onvocatoriaemergente.cdmx@gmail.com</w:t>
      </w:r>
      <w:r>
        <w:rPr>
          <w:rFonts w:ascii="Arial" w:hAnsi="Arial" w:cs="Arial"/>
        </w:rPr>
        <w:t xml:space="preserve">, que deberá </w:t>
      </w:r>
      <w:r w:rsidRPr="009B7C9A">
        <w:rPr>
          <w:rFonts w:ascii="Arial" w:eastAsia="Arial" w:hAnsi="Arial" w:cs="Arial"/>
          <w:color w:val="auto"/>
        </w:rPr>
        <w:t xml:space="preserve">llevar en el asunto la siguiente información: Delegación </w:t>
      </w:r>
      <w:r>
        <w:rPr>
          <w:rFonts w:ascii="Arial" w:eastAsia="Arial" w:hAnsi="Arial" w:cs="Arial"/>
          <w:color w:val="auto"/>
        </w:rPr>
        <w:t>de la persona que representa al grupo / Categoría / Nombre del grupo, e</w:t>
      </w:r>
      <w:r w:rsidRPr="009B7C9A">
        <w:rPr>
          <w:rFonts w:ascii="Arial" w:eastAsia="Arial" w:hAnsi="Arial" w:cs="Arial"/>
          <w:color w:val="auto"/>
        </w:rPr>
        <w:t xml:space="preserve">jemplo: </w:t>
      </w:r>
    </w:p>
    <w:p w:rsidR="003E74E2" w:rsidRDefault="003E74E2" w:rsidP="003E74E2">
      <w:pPr>
        <w:spacing w:after="0" w:line="360" w:lineRule="auto"/>
        <w:jc w:val="both"/>
        <w:rPr>
          <w:rFonts w:ascii="Arial" w:eastAsia="Arial" w:hAnsi="Arial" w:cs="Arial"/>
          <w:color w:val="auto"/>
        </w:rPr>
      </w:pPr>
      <w:r>
        <w:rPr>
          <w:rFonts w:ascii="Arial" w:eastAsia="Arial" w:hAnsi="Arial" w:cs="Arial"/>
          <w:color w:val="auto"/>
        </w:rPr>
        <w:t xml:space="preserve">Cuauhtémoc / Categoría A / </w:t>
      </w:r>
      <w:proofErr w:type="spellStart"/>
      <w:r>
        <w:rPr>
          <w:rFonts w:ascii="Arial" w:eastAsia="Arial" w:hAnsi="Arial" w:cs="Arial"/>
          <w:color w:val="auto"/>
        </w:rPr>
        <w:t>Rockamantes</w:t>
      </w:r>
      <w:proofErr w:type="spellEnd"/>
      <w:r w:rsidRPr="009B7C9A">
        <w:rPr>
          <w:rFonts w:ascii="Arial" w:eastAsia="Arial" w:hAnsi="Arial" w:cs="Arial"/>
          <w:color w:val="auto"/>
        </w:rPr>
        <w:t>.</w:t>
      </w:r>
    </w:p>
    <w:p w:rsidR="003E74E2" w:rsidRPr="00842251" w:rsidRDefault="003E74E2" w:rsidP="003E74E2">
      <w:pPr>
        <w:spacing w:after="0" w:line="360" w:lineRule="auto"/>
        <w:jc w:val="both"/>
        <w:rPr>
          <w:rFonts w:ascii="Arial" w:hAnsi="Arial" w:cs="Arial"/>
        </w:rPr>
      </w:pPr>
    </w:p>
    <w:p w:rsidR="003E74E2" w:rsidRPr="009B7C9A" w:rsidRDefault="003E74E2" w:rsidP="003E74E2">
      <w:pPr>
        <w:pStyle w:val="Prrafodelista"/>
        <w:numPr>
          <w:ilvl w:val="0"/>
          <w:numId w:val="12"/>
        </w:numPr>
        <w:spacing w:after="0" w:line="360" w:lineRule="auto"/>
        <w:ind w:left="567" w:hanging="567"/>
        <w:jc w:val="both"/>
        <w:rPr>
          <w:rFonts w:ascii="Arial" w:hAnsi="Arial" w:cs="Arial"/>
        </w:rPr>
      </w:pPr>
      <w:r w:rsidRPr="009B7C9A">
        <w:rPr>
          <w:rFonts w:ascii="Arial" w:eastAsia="Arial" w:hAnsi="Arial" w:cs="Arial"/>
        </w:rPr>
        <w:lastRenderedPageBreak/>
        <w:t xml:space="preserve">Ficha de inscripción </w:t>
      </w:r>
      <w:r>
        <w:rPr>
          <w:rFonts w:ascii="Arial" w:eastAsia="Arial" w:hAnsi="Arial" w:cs="Arial"/>
        </w:rPr>
        <w:t xml:space="preserve">en formato DOC o DOCX. Se deberá llenar de manera digital. No se aceptarán fichas llenadas a mano ni con espacios en blanco. </w:t>
      </w:r>
      <w:r w:rsidRPr="007457A1">
        <w:rPr>
          <w:rFonts w:ascii="Arial" w:eastAsia="Arial" w:hAnsi="Arial" w:cs="Arial"/>
          <w:b/>
        </w:rPr>
        <w:t>(Anexo 1)</w:t>
      </w:r>
    </w:p>
    <w:p w:rsidR="003E74E2" w:rsidRPr="009B7C9A" w:rsidRDefault="003E74E2" w:rsidP="003E74E2">
      <w:pPr>
        <w:pStyle w:val="Prrafodelista"/>
        <w:numPr>
          <w:ilvl w:val="0"/>
          <w:numId w:val="12"/>
        </w:numPr>
        <w:spacing w:after="0" w:line="360" w:lineRule="auto"/>
        <w:ind w:left="567" w:hanging="567"/>
        <w:jc w:val="both"/>
        <w:rPr>
          <w:rFonts w:ascii="Arial" w:hAnsi="Arial" w:cs="Arial"/>
        </w:rPr>
      </w:pPr>
      <w:r>
        <w:rPr>
          <w:rFonts w:ascii="Arial" w:eastAsia="Arial" w:hAnsi="Arial" w:cs="Arial"/>
        </w:rPr>
        <w:t>Ficha de inscripción firmada en formato JPG o PDF. Es el mismo formato que la ficha del punto V.1. Deberá imprimirse después de ser llenada de manera digital, firmarse de manera autógrafa y posteriormente ser escaneada. Ambas fichas deben coincidir.</w:t>
      </w:r>
    </w:p>
    <w:p w:rsidR="003E74E2" w:rsidRPr="009B7C9A" w:rsidRDefault="003E74E2" w:rsidP="003E74E2">
      <w:pPr>
        <w:pStyle w:val="Prrafodelista"/>
        <w:numPr>
          <w:ilvl w:val="0"/>
          <w:numId w:val="12"/>
        </w:numPr>
        <w:spacing w:after="0" w:line="360" w:lineRule="auto"/>
        <w:ind w:left="567" w:hanging="567"/>
        <w:jc w:val="both"/>
        <w:rPr>
          <w:rFonts w:ascii="Arial" w:eastAsia="Arial" w:hAnsi="Arial" w:cs="Arial"/>
        </w:rPr>
      </w:pPr>
      <w:r w:rsidRPr="009B7C9A">
        <w:rPr>
          <w:rFonts w:ascii="Arial" w:hAnsi="Arial" w:cs="Arial"/>
        </w:rPr>
        <w:t xml:space="preserve">Identificación oficial vigente con </w:t>
      </w:r>
      <w:r w:rsidRPr="009B7C9A">
        <w:rPr>
          <w:rFonts w:ascii="Arial" w:eastAsia="Arial" w:hAnsi="Arial" w:cs="Arial"/>
        </w:rPr>
        <w:t>fotografía de todas las personas mayores de 18 años de edad que integran el grupo, y de las madres, padres o tutores responsables de menores de 18 años de edad, en formatos JPG o PDF.</w:t>
      </w:r>
    </w:p>
    <w:p w:rsidR="003E74E2" w:rsidRPr="00310063" w:rsidRDefault="003E74E2" w:rsidP="003E74E2">
      <w:pPr>
        <w:pStyle w:val="Prrafodelista"/>
        <w:numPr>
          <w:ilvl w:val="0"/>
          <w:numId w:val="12"/>
        </w:numPr>
        <w:spacing w:after="0" w:line="360" w:lineRule="auto"/>
        <w:ind w:left="567" w:hanging="567"/>
        <w:jc w:val="both"/>
        <w:rPr>
          <w:rFonts w:ascii="Arial" w:eastAsia="Arial" w:hAnsi="Arial" w:cs="Arial"/>
        </w:rPr>
      </w:pPr>
      <w:r w:rsidRPr="00310063">
        <w:rPr>
          <w:rFonts w:ascii="Arial" w:eastAsia="Arial" w:hAnsi="Arial" w:cs="Arial"/>
        </w:rPr>
        <w:t>En el caso de los integrantes que no sean de nacionalidad mexicana, se deberá anexar el documento oficial vigente que acredite la residencia legal en el país, en formato JPG o PDF.</w:t>
      </w:r>
    </w:p>
    <w:p w:rsidR="003E74E2" w:rsidRPr="00241755" w:rsidRDefault="003E74E2" w:rsidP="003E74E2">
      <w:pPr>
        <w:pStyle w:val="Prrafodelista"/>
        <w:numPr>
          <w:ilvl w:val="0"/>
          <w:numId w:val="12"/>
        </w:numPr>
        <w:spacing w:after="0" w:line="360" w:lineRule="auto"/>
        <w:ind w:left="567" w:hanging="567"/>
        <w:jc w:val="both"/>
        <w:rPr>
          <w:rFonts w:ascii="Arial" w:eastAsia="Arial" w:hAnsi="Arial" w:cs="Arial"/>
        </w:rPr>
      </w:pPr>
      <w:r w:rsidRPr="00241755">
        <w:rPr>
          <w:rFonts w:ascii="Arial" w:eastAsia="Arial" w:hAnsi="Arial" w:cs="Arial"/>
        </w:rPr>
        <w:t xml:space="preserve">Comprobante de domicilio </w:t>
      </w:r>
      <w:r>
        <w:rPr>
          <w:rFonts w:ascii="Arial" w:eastAsia="Arial" w:hAnsi="Arial" w:cs="Arial"/>
        </w:rPr>
        <w:t>de la persona que representa al</w:t>
      </w:r>
      <w:r w:rsidRPr="00241755">
        <w:rPr>
          <w:rFonts w:ascii="Arial" w:eastAsia="Arial" w:hAnsi="Arial" w:cs="Arial"/>
        </w:rPr>
        <w:t xml:space="preserve"> grupo de rock (no deberá tener una antigüedad mayor a tres meses). </w:t>
      </w:r>
    </w:p>
    <w:p w:rsidR="003E74E2" w:rsidRDefault="003E74E2" w:rsidP="003E74E2">
      <w:pPr>
        <w:pStyle w:val="Prrafodelista"/>
        <w:numPr>
          <w:ilvl w:val="0"/>
          <w:numId w:val="12"/>
        </w:numPr>
        <w:spacing w:after="0" w:line="360" w:lineRule="auto"/>
        <w:ind w:left="567" w:hanging="567"/>
        <w:jc w:val="both"/>
        <w:rPr>
          <w:rFonts w:ascii="Arial" w:eastAsia="Arial" w:hAnsi="Arial" w:cs="Arial"/>
        </w:rPr>
      </w:pPr>
      <w:r w:rsidRPr="006D691B">
        <w:rPr>
          <w:rFonts w:ascii="Arial" w:eastAsia="Arial" w:hAnsi="Arial" w:cs="Arial"/>
        </w:rPr>
        <w:t>Fotografía del grupo inserta en el cuerpo de la ficha de inscripción, en el apartado correspondiente, con un peso no mayor a 1 MB.</w:t>
      </w:r>
    </w:p>
    <w:p w:rsidR="003E74E2" w:rsidRDefault="003E74E2" w:rsidP="003E74E2">
      <w:pPr>
        <w:pStyle w:val="Prrafodelista"/>
        <w:numPr>
          <w:ilvl w:val="0"/>
          <w:numId w:val="12"/>
        </w:numPr>
        <w:spacing w:after="0" w:line="360" w:lineRule="auto"/>
        <w:ind w:left="567" w:hanging="567"/>
        <w:jc w:val="both"/>
        <w:rPr>
          <w:rFonts w:ascii="Arial" w:eastAsia="Arial" w:hAnsi="Arial" w:cs="Arial"/>
        </w:rPr>
      </w:pPr>
      <w:r>
        <w:rPr>
          <w:rFonts w:ascii="Arial" w:eastAsia="Arial" w:hAnsi="Arial" w:cs="Arial"/>
        </w:rPr>
        <w:t xml:space="preserve">Dos fotografías </w:t>
      </w:r>
      <w:r w:rsidRPr="009C270E">
        <w:rPr>
          <w:rFonts w:ascii="Arial" w:eastAsia="Arial" w:hAnsi="Arial" w:cs="Arial"/>
        </w:rPr>
        <w:t>1280 x 960 pixeles, con una resolución m</w:t>
      </w:r>
      <w:r>
        <w:rPr>
          <w:rFonts w:ascii="Arial" w:eastAsia="Arial" w:hAnsi="Arial" w:cs="Arial"/>
        </w:rPr>
        <w:t>ínima de 300 dpi en formato JPG.</w:t>
      </w:r>
    </w:p>
    <w:p w:rsidR="003E74E2" w:rsidRPr="009B7C9A" w:rsidRDefault="003E74E2" w:rsidP="003E74E2">
      <w:pPr>
        <w:pStyle w:val="Prrafodelista"/>
        <w:numPr>
          <w:ilvl w:val="0"/>
          <w:numId w:val="12"/>
        </w:numPr>
        <w:spacing w:after="0" w:line="360" w:lineRule="auto"/>
        <w:ind w:left="567" w:hanging="567"/>
        <w:jc w:val="both"/>
        <w:rPr>
          <w:rFonts w:ascii="Arial" w:eastAsia="Arial" w:hAnsi="Arial" w:cs="Arial"/>
        </w:rPr>
      </w:pPr>
      <w:r w:rsidRPr="009B7C9A">
        <w:rPr>
          <w:rFonts w:ascii="Arial" w:eastAsia="Arial" w:hAnsi="Arial" w:cs="Arial"/>
        </w:rPr>
        <w:t>Formato “Condiciones generales y términos de participación” (</w:t>
      </w:r>
      <w:r w:rsidRPr="007457A1">
        <w:rPr>
          <w:rFonts w:ascii="Arial" w:eastAsia="Arial" w:hAnsi="Arial" w:cs="Arial"/>
          <w:b/>
        </w:rPr>
        <w:t>Anexo 2</w:t>
      </w:r>
      <w:r w:rsidRPr="009B7C9A">
        <w:rPr>
          <w:rFonts w:ascii="Arial" w:eastAsia="Arial" w:hAnsi="Arial" w:cs="Arial"/>
        </w:rPr>
        <w:t xml:space="preserve">), firmado por </w:t>
      </w:r>
      <w:r>
        <w:rPr>
          <w:rFonts w:ascii="Arial" w:eastAsia="Arial" w:hAnsi="Arial" w:cs="Arial"/>
        </w:rPr>
        <w:t>quien representa</w:t>
      </w:r>
      <w:r w:rsidRPr="009B7C9A">
        <w:rPr>
          <w:rFonts w:ascii="Arial" w:eastAsia="Arial" w:hAnsi="Arial" w:cs="Arial"/>
        </w:rPr>
        <w:t xml:space="preserve"> </w:t>
      </w:r>
      <w:r>
        <w:rPr>
          <w:rFonts w:ascii="Arial" w:eastAsia="Arial" w:hAnsi="Arial" w:cs="Arial"/>
        </w:rPr>
        <w:t>a</w:t>
      </w:r>
      <w:r w:rsidRPr="009B7C9A">
        <w:rPr>
          <w:rFonts w:ascii="Arial" w:eastAsia="Arial" w:hAnsi="Arial" w:cs="Arial"/>
        </w:rPr>
        <w:t>l grupo de rock.</w:t>
      </w:r>
    </w:p>
    <w:p w:rsidR="003E74E2" w:rsidRPr="009B7C9A" w:rsidRDefault="003E74E2" w:rsidP="003E74E2">
      <w:pPr>
        <w:pStyle w:val="Prrafodelista"/>
        <w:numPr>
          <w:ilvl w:val="0"/>
          <w:numId w:val="12"/>
        </w:numPr>
        <w:spacing w:after="0" w:line="360" w:lineRule="auto"/>
        <w:ind w:left="567" w:hanging="567"/>
        <w:jc w:val="both"/>
        <w:rPr>
          <w:rFonts w:ascii="Arial" w:eastAsia="Arial" w:hAnsi="Arial" w:cs="Arial"/>
        </w:rPr>
      </w:pPr>
      <w:r w:rsidRPr="009B7C9A">
        <w:rPr>
          <w:rFonts w:ascii="Arial" w:eastAsia="Arial" w:hAnsi="Arial" w:cs="Arial"/>
        </w:rPr>
        <w:t xml:space="preserve">Carta de autorización de participación </w:t>
      </w:r>
      <w:r>
        <w:rPr>
          <w:rFonts w:ascii="Arial" w:eastAsia="Arial" w:hAnsi="Arial" w:cs="Arial"/>
        </w:rPr>
        <w:t>para menores de 18 años de edad en formato JPG o PDF firmada de manera autógrafa</w:t>
      </w:r>
      <w:r w:rsidRPr="009B7C9A">
        <w:rPr>
          <w:rFonts w:ascii="Arial" w:eastAsia="Arial" w:hAnsi="Arial" w:cs="Arial"/>
        </w:rPr>
        <w:t xml:space="preserve"> (ver formato </w:t>
      </w:r>
      <w:r>
        <w:rPr>
          <w:rFonts w:ascii="Arial" w:eastAsia="Arial" w:hAnsi="Arial" w:cs="Arial"/>
        </w:rPr>
        <w:t xml:space="preserve">en </w:t>
      </w:r>
      <w:r w:rsidRPr="007457A1">
        <w:rPr>
          <w:rFonts w:ascii="Arial" w:eastAsia="Arial" w:hAnsi="Arial" w:cs="Arial"/>
          <w:b/>
        </w:rPr>
        <w:t>Anexo 3</w:t>
      </w:r>
      <w:r w:rsidRPr="009B7C9A">
        <w:rPr>
          <w:rFonts w:ascii="Arial" w:eastAsia="Arial" w:hAnsi="Arial" w:cs="Arial"/>
        </w:rPr>
        <w:t>)</w:t>
      </w:r>
      <w:r>
        <w:rPr>
          <w:rFonts w:ascii="Arial" w:eastAsia="Arial" w:hAnsi="Arial" w:cs="Arial"/>
        </w:rPr>
        <w:t>. Se deberá adjuntar una por cada persona menor de edad</w:t>
      </w:r>
      <w:r w:rsidRPr="009B7C9A">
        <w:rPr>
          <w:rFonts w:ascii="Arial" w:eastAsia="Arial" w:hAnsi="Arial" w:cs="Arial"/>
        </w:rPr>
        <w:t>.</w:t>
      </w:r>
    </w:p>
    <w:p w:rsidR="003E74E2" w:rsidRDefault="003E74E2" w:rsidP="003E74E2">
      <w:pPr>
        <w:rPr>
          <w:rFonts w:ascii="Arial" w:hAnsi="Arial" w:cs="Arial"/>
        </w:rPr>
      </w:pPr>
    </w:p>
    <w:p w:rsidR="003E74E2" w:rsidRPr="00842251" w:rsidRDefault="003E74E2" w:rsidP="003E74E2">
      <w:pPr>
        <w:spacing w:after="0" w:line="360" w:lineRule="auto"/>
        <w:jc w:val="both"/>
        <w:rPr>
          <w:rFonts w:ascii="Arial" w:hAnsi="Arial" w:cs="Arial"/>
          <w:b/>
        </w:rPr>
      </w:pPr>
      <w:r w:rsidRPr="00842251">
        <w:rPr>
          <w:rFonts w:ascii="Arial" w:hAnsi="Arial" w:cs="Arial"/>
          <w:b/>
        </w:rPr>
        <w:t>VI. REGLAS DE PARTICIPACIÓN</w:t>
      </w:r>
    </w:p>
    <w:p w:rsidR="003E74E2" w:rsidRPr="00842251" w:rsidRDefault="003E74E2" w:rsidP="003E74E2">
      <w:pPr>
        <w:spacing w:after="0" w:line="360" w:lineRule="auto"/>
        <w:jc w:val="both"/>
        <w:rPr>
          <w:rFonts w:ascii="Arial" w:hAnsi="Arial" w:cs="Arial"/>
          <w:color w:val="auto"/>
        </w:rPr>
      </w:pPr>
    </w:p>
    <w:p w:rsidR="003E74E2" w:rsidRPr="00AE350A" w:rsidRDefault="003E74E2" w:rsidP="003E74E2">
      <w:pPr>
        <w:pStyle w:val="Prrafodelista"/>
        <w:numPr>
          <w:ilvl w:val="0"/>
          <w:numId w:val="13"/>
        </w:numPr>
        <w:spacing w:after="0" w:line="360" w:lineRule="auto"/>
        <w:ind w:left="567" w:hanging="567"/>
        <w:jc w:val="both"/>
        <w:rPr>
          <w:rStyle w:val="Hipervnculo"/>
          <w:rFonts w:ascii="Arial" w:eastAsia="Arial" w:hAnsi="Arial" w:cs="Arial"/>
          <w:color w:val="auto"/>
          <w:u w:val="none"/>
        </w:rPr>
      </w:pPr>
      <w:r w:rsidRPr="00AE350A">
        <w:rPr>
          <w:rStyle w:val="Hipervnculo"/>
          <w:rFonts w:ascii="Arial" w:eastAsia="Arial" w:hAnsi="Arial" w:cs="Arial"/>
          <w:color w:val="auto"/>
          <w:u w:val="none"/>
        </w:rPr>
        <w:t xml:space="preserve">En ningún caso se aceptará la entrega física de la pieza musical o documentación. El único medio de recepción de los documentos es la dirección de correo electrónico: </w:t>
      </w:r>
      <w:r w:rsidRPr="00AE350A">
        <w:rPr>
          <w:rFonts w:ascii="Arial" w:hAnsi="Arial" w:cs="Arial"/>
        </w:rPr>
        <w:t>convocatoriaemergente.cdmx@gmail.com</w:t>
      </w:r>
    </w:p>
    <w:p w:rsidR="003E74E2" w:rsidRPr="00AE350A" w:rsidRDefault="003E74E2" w:rsidP="003E74E2">
      <w:pPr>
        <w:pStyle w:val="Prrafodelista"/>
        <w:numPr>
          <w:ilvl w:val="0"/>
          <w:numId w:val="13"/>
        </w:numPr>
        <w:spacing w:after="0" w:line="360" w:lineRule="auto"/>
        <w:ind w:left="567" w:hanging="567"/>
        <w:jc w:val="both"/>
        <w:rPr>
          <w:rStyle w:val="Hipervnculo"/>
          <w:rFonts w:ascii="Arial" w:eastAsia="Arial" w:hAnsi="Arial" w:cs="Arial"/>
          <w:color w:val="auto"/>
          <w:u w:val="none"/>
        </w:rPr>
      </w:pPr>
      <w:r w:rsidRPr="00AE350A">
        <w:rPr>
          <w:rStyle w:val="Hipervnculo"/>
          <w:rFonts w:ascii="Arial" w:eastAsia="Arial" w:hAnsi="Arial" w:cs="Arial"/>
          <w:color w:val="auto"/>
          <w:u w:val="none"/>
        </w:rPr>
        <w:t>Únicamente se aceptará un registro de inscripción por cada grupo.</w:t>
      </w:r>
    </w:p>
    <w:p w:rsidR="003E74E2" w:rsidRPr="00AE350A" w:rsidRDefault="003E74E2" w:rsidP="003E74E2">
      <w:pPr>
        <w:pStyle w:val="Prrafodelista"/>
        <w:numPr>
          <w:ilvl w:val="0"/>
          <w:numId w:val="13"/>
        </w:numPr>
        <w:spacing w:after="0" w:line="360" w:lineRule="auto"/>
        <w:ind w:left="567" w:hanging="567"/>
        <w:jc w:val="both"/>
        <w:rPr>
          <w:rStyle w:val="Hipervnculo"/>
          <w:rFonts w:ascii="Arial" w:eastAsia="Arial" w:hAnsi="Arial" w:cs="Arial"/>
          <w:color w:val="auto"/>
          <w:u w:val="none"/>
        </w:rPr>
      </w:pPr>
      <w:r w:rsidRPr="00AE350A">
        <w:rPr>
          <w:rStyle w:val="Hipervnculo"/>
          <w:rFonts w:ascii="Arial" w:eastAsia="Arial" w:hAnsi="Arial" w:cs="Arial"/>
          <w:color w:val="auto"/>
          <w:u w:val="none"/>
        </w:rPr>
        <w:t>Se admitirá solamente una inscripción por participante. Ninguna persona podrá ser integrante de dos o más bandas.</w:t>
      </w:r>
    </w:p>
    <w:p w:rsidR="003E74E2" w:rsidRPr="009B7C9A" w:rsidRDefault="003E74E2" w:rsidP="003E74E2">
      <w:pPr>
        <w:pStyle w:val="Prrafodelista"/>
        <w:numPr>
          <w:ilvl w:val="0"/>
          <w:numId w:val="13"/>
        </w:numPr>
        <w:spacing w:after="0" w:line="360" w:lineRule="auto"/>
        <w:ind w:left="567" w:hanging="567"/>
        <w:jc w:val="both"/>
        <w:rPr>
          <w:rFonts w:ascii="Arial" w:eastAsia="Arial" w:hAnsi="Arial" w:cs="Arial"/>
          <w:color w:val="auto"/>
        </w:rPr>
      </w:pPr>
      <w:r w:rsidRPr="00AE350A">
        <w:rPr>
          <w:rStyle w:val="Hipervnculo"/>
          <w:rFonts w:ascii="Arial" w:eastAsia="Arial" w:hAnsi="Arial" w:cs="Arial"/>
          <w:color w:val="auto"/>
          <w:u w:val="none"/>
        </w:rPr>
        <w:t xml:space="preserve">No podrá participar personal del servicio público que actualmente se encuentre desempeñando algún cargo o </w:t>
      </w:r>
      <w:r w:rsidRPr="00AE350A">
        <w:rPr>
          <w:rFonts w:ascii="Arial" w:eastAsia="Arial" w:hAnsi="Arial" w:cs="Arial"/>
          <w:color w:val="auto"/>
        </w:rPr>
        <w:t>comisión</w:t>
      </w:r>
      <w:r w:rsidRPr="009B7C9A">
        <w:rPr>
          <w:rFonts w:ascii="Arial" w:eastAsia="Arial" w:hAnsi="Arial" w:cs="Arial"/>
          <w:color w:val="auto"/>
        </w:rPr>
        <w:t xml:space="preserve"> en la administración pública local o federal.</w:t>
      </w:r>
    </w:p>
    <w:p w:rsidR="003E74E2" w:rsidRPr="009B7C9A" w:rsidRDefault="003E74E2" w:rsidP="003E74E2">
      <w:pPr>
        <w:pStyle w:val="Prrafodelista"/>
        <w:numPr>
          <w:ilvl w:val="0"/>
          <w:numId w:val="13"/>
        </w:numPr>
        <w:spacing w:after="0" w:line="360" w:lineRule="auto"/>
        <w:ind w:left="567" w:hanging="567"/>
        <w:jc w:val="both"/>
        <w:rPr>
          <w:rFonts w:ascii="Arial" w:eastAsia="Arial" w:hAnsi="Arial" w:cs="Arial"/>
        </w:rPr>
      </w:pPr>
      <w:r w:rsidRPr="009B7C9A">
        <w:rPr>
          <w:rFonts w:ascii="Arial" w:eastAsia="Arial" w:hAnsi="Arial" w:cs="Arial"/>
        </w:rPr>
        <w:t xml:space="preserve">No podrán participar personas beneficiadas en </w:t>
      </w:r>
      <w:r>
        <w:rPr>
          <w:rFonts w:ascii="Arial" w:eastAsia="Arial" w:hAnsi="Arial" w:cs="Arial"/>
        </w:rPr>
        <w:t>c</w:t>
      </w:r>
      <w:r w:rsidRPr="00842251">
        <w:rPr>
          <w:rFonts w:ascii="Arial" w:eastAsia="Arial" w:hAnsi="Arial" w:cs="Arial"/>
        </w:rPr>
        <w:t>onvocatoria</w:t>
      </w:r>
      <w:r w:rsidRPr="009B7C9A">
        <w:rPr>
          <w:rFonts w:ascii="Arial" w:eastAsia="Arial" w:hAnsi="Arial" w:cs="Arial"/>
        </w:rPr>
        <w:t>s emitidas por la Secretaría de Cultura de la Ciudad de México que no hayan concluido satisfactoriamente la ejecución del proyecto y entregado oportunamente los informes solicitados.</w:t>
      </w:r>
    </w:p>
    <w:p w:rsidR="003E74E2" w:rsidRPr="009B7C9A" w:rsidRDefault="003E74E2" w:rsidP="003E74E2">
      <w:pPr>
        <w:pStyle w:val="Prrafodelista"/>
        <w:numPr>
          <w:ilvl w:val="0"/>
          <w:numId w:val="13"/>
        </w:numPr>
        <w:spacing w:after="0" w:line="360" w:lineRule="auto"/>
        <w:ind w:left="567" w:hanging="567"/>
        <w:jc w:val="both"/>
        <w:rPr>
          <w:rFonts w:ascii="Arial" w:eastAsia="Arial" w:hAnsi="Arial" w:cs="Arial"/>
        </w:rPr>
      </w:pPr>
      <w:r w:rsidRPr="009B7C9A">
        <w:rPr>
          <w:rFonts w:ascii="Arial" w:eastAsia="Arial" w:hAnsi="Arial" w:cs="Arial"/>
        </w:rPr>
        <w:lastRenderedPageBreak/>
        <w:t xml:space="preserve">No podrán participar los grupos que hayan sido ganadores de la edición 2016. </w:t>
      </w:r>
    </w:p>
    <w:p w:rsidR="003E74E2" w:rsidRPr="009B7C9A" w:rsidRDefault="003E74E2" w:rsidP="003E74E2">
      <w:pPr>
        <w:pStyle w:val="Prrafodelista"/>
        <w:numPr>
          <w:ilvl w:val="0"/>
          <w:numId w:val="13"/>
        </w:numPr>
        <w:spacing w:after="0" w:line="360" w:lineRule="auto"/>
        <w:ind w:left="567" w:hanging="567"/>
        <w:jc w:val="both"/>
        <w:rPr>
          <w:rFonts w:ascii="Arial" w:eastAsia="Arial" w:hAnsi="Arial" w:cs="Arial"/>
        </w:rPr>
      </w:pPr>
      <w:r w:rsidRPr="009B7C9A">
        <w:rPr>
          <w:rFonts w:ascii="Arial" w:eastAsia="Arial" w:hAnsi="Arial" w:cs="Arial"/>
        </w:rPr>
        <w:t>Podrán volver a participar los grupos inscritos en la edición anterior</w:t>
      </w:r>
      <w:r>
        <w:rPr>
          <w:rFonts w:ascii="Arial" w:eastAsia="Arial" w:hAnsi="Arial" w:cs="Arial"/>
        </w:rPr>
        <w:t>,</w:t>
      </w:r>
      <w:r w:rsidRPr="009B7C9A">
        <w:rPr>
          <w:rFonts w:ascii="Arial" w:eastAsia="Arial" w:hAnsi="Arial" w:cs="Arial"/>
        </w:rPr>
        <w:t xml:space="preserve"> siempre y cuando presenten </w:t>
      </w:r>
      <w:r>
        <w:rPr>
          <w:rFonts w:ascii="Arial" w:eastAsia="Arial" w:hAnsi="Arial" w:cs="Arial"/>
        </w:rPr>
        <w:t>piezas musicales distintas</w:t>
      </w:r>
      <w:r w:rsidRPr="009B7C9A">
        <w:rPr>
          <w:rFonts w:ascii="Arial" w:eastAsia="Arial" w:hAnsi="Arial" w:cs="Arial"/>
        </w:rPr>
        <w:t>.</w:t>
      </w:r>
    </w:p>
    <w:p w:rsidR="003E74E2" w:rsidRPr="009B7C9A" w:rsidRDefault="003E74E2" w:rsidP="003E74E2">
      <w:pPr>
        <w:pStyle w:val="Prrafodelista"/>
        <w:numPr>
          <w:ilvl w:val="0"/>
          <w:numId w:val="13"/>
        </w:numPr>
        <w:spacing w:after="0" w:line="360" w:lineRule="auto"/>
        <w:ind w:left="567" w:hanging="567"/>
        <w:jc w:val="both"/>
        <w:rPr>
          <w:rFonts w:ascii="Arial" w:eastAsia="Arial" w:hAnsi="Arial" w:cs="Arial"/>
        </w:rPr>
      </w:pPr>
      <w:r w:rsidRPr="009B7C9A">
        <w:rPr>
          <w:rFonts w:ascii="Arial" w:eastAsia="Arial" w:hAnsi="Arial" w:cs="Arial"/>
        </w:rPr>
        <w:t>Bajo ninguna circunstancia se concederán prórrogas.</w:t>
      </w:r>
    </w:p>
    <w:p w:rsidR="003E74E2" w:rsidRPr="00842251" w:rsidRDefault="003E74E2" w:rsidP="003E74E2">
      <w:pPr>
        <w:spacing w:after="0" w:line="360" w:lineRule="auto"/>
        <w:jc w:val="both"/>
        <w:rPr>
          <w:rFonts w:ascii="Arial" w:hAnsi="Arial" w:cs="Arial"/>
        </w:rPr>
      </w:pPr>
    </w:p>
    <w:p w:rsidR="003E74E2" w:rsidRPr="00842251" w:rsidRDefault="003E74E2" w:rsidP="003E74E2">
      <w:pPr>
        <w:spacing w:after="0" w:line="360" w:lineRule="auto"/>
        <w:jc w:val="both"/>
        <w:rPr>
          <w:rFonts w:ascii="Arial" w:hAnsi="Arial" w:cs="Arial"/>
          <w:b/>
        </w:rPr>
      </w:pPr>
      <w:r w:rsidRPr="00842251">
        <w:rPr>
          <w:rFonts w:ascii="Arial" w:hAnsi="Arial" w:cs="Arial"/>
          <w:b/>
        </w:rPr>
        <w:t>VII. PROCEDIMIENTOS DE EVALUACIÓN Y SELECCIÓN</w:t>
      </w:r>
    </w:p>
    <w:p w:rsidR="003E74E2" w:rsidRPr="00842251" w:rsidRDefault="003E74E2" w:rsidP="003E74E2">
      <w:pPr>
        <w:spacing w:after="0" w:line="360" w:lineRule="auto"/>
        <w:contextualSpacing/>
        <w:jc w:val="both"/>
        <w:rPr>
          <w:rFonts w:ascii="Arial" w:hAnsi="Arial" w:cs="Arial"/>
        </w:rPr>
      </w:pPr>
    </w:p>
    <w:p w:rsidR="003E74E2" w:rsidRPr="009B7C9A" w:rsidRDefault="003E74E2" w:rsidP="003E74E2">
      <w:pPr>
        <w:pStyle w:val="Prrafodelista"/>
        <w:numPr>
          <w:ilvl w:val="0"/>
          <w:numId w:val="15"/>
        </w:numPr>
        <w:spacing w:after="0" w:line="360" w:lineRule="auto"/>
        <w:ind w:left="567" w:hanging="567"/>
        <w:jc w:val="both"/>
        <w:rPr>
          <w:rFonts w:ascii="Arial" w:hAnsi="Arial" w:cs="Arial"/>
        </w:rPr>
      </w:pPr>
      <w:r w:rsidRPr="009B7C9A">
        <w:rPr>
          <w:rFonts w:ascii="Arial" w:hAnsi="Arial" w:cs="Arial"/>
        </w:rPr>
        <w:t xml:space="preserve">Este certamen </w:t>
      </w:r>
      <w:r w:rsidRPr="009B7C9A">
        <w:rPr>
          <w:rFonts w:ascii="Arial" w:eastAsia="Arial" w:hAnsi="Arial" w:cs="Arial"/>
        </w:rPr>
        <w:t xml:space="preserve">está estructurado en </w:t>
      </w:r>
      <w:r>
        <w:rPr>
          <w:rFonts w:ascii="Arial" w:eastAsia="Arial" w:hAnsi="Arial" w:cs="Arial"/>
        </w:rPr>
        <w:t>tres</w:t>
      </w:r>
      <w:r w:rsidRPr="009B7C9A">
        <w:rPr>
          <w:rFonts w:ascii="Arial" w:eastAsia="Arial" w:hAnsi="Arial" w:cs="Arial"/>
        </w:rPr>
        <w:t xml:space="preserve"> fases:</w:t>
      </w:r>
    </w:p>
    <w:p w:rsidR="003E74E2" w:rsidRPr="003621B4" w:rsidRDefault="003E74E2" w:rsidP="003E74E2">
      <w:pPr>
        <w:pStyle w:val="Prrafodelista"/>
        <w:numPr>
          <w:ilvl w:val="1"/>
          <w:numId w:val="16"/>
        </w:numPr>
        <w:spacing w:after="0" w:line="360" w:lineRule="auto"/>
        <w:ind w:left="993" w:hanging="426"/>
        <w:jc w:val="both"/>
        <w:rPr>
          <w:rFonts w:ascii="Arial" w:hAnsi="Arial" w:cs="Arial"/>
        </w:rPr>
      </w:pPr>
      <w:r w:rsidRPr="003621B4">
        <w:rPr>
          <w:rFonts w:ascii="Arial" w:hAnsi="Arial" w:cs="Arial"/>
        </w:rPr>
        <w:t>Fase A: Convocatoria y eliminatoria virtual.</w:t>
      </w:r>
    </w:p>
    <w:p w:rsidR="003E74E2" w:rsidRPr="003621B4" w:rsidRDefault="003E74E2" w:rsidP="003E74E2">
      <w:pPr>
        <w:pStyle w:val="Prrafodelista"/>
        <w:numPr>
          <w:ilvl w:val="1"/>
          <w:numId w:val="16"/>
        </w:numPr>
        <w:spacing w:after="0" w:line="360" w:lineRule="auto"/>
        <w:ind w:left="993" w:hanging="426"/>
        <w:jc w:val="both"/>
        <w:rPr>
          <w:rFonts w:ascii="Arial" w:hAnsi="Arial" w:cs="Arial"/>
        </w:rPr>
      </w:pPr>
      <w:r w:rsidRPr="003621B4">
        <w:rPr>
          <w:rFonts w:ascii="Arial" w:hAnsi="Arial" w:cs="Arial"/>
        </w:rPr>
        <w:t xml:space="preserve">Fase B: Eliminatorias regionales, que se llevan a cabo de manera presencial por regiones, mediante la presentación de conciertos. </w:t>
      </w:r>
    </w:p>
    <w:p w:rsidR="003E74E2" w:rsidRPr="003621B4" w:rsidRDefault="003E74E2" w:rsidP="003E74E2">
      <w:pPr>
        <w:pStyle w:val="Prrafodelista"/>
        <w:numPr>
          <w:ilvl w:val="1"/>
          <w:numId w:val="16"/>
        </w:numPr>
        <w:spacing w:after="0" w:line="360" w:lineRule="auto"/>
        <w:ind w:left="993" w:hanging="426"/>
        <w:jc w:val="both"/>
        <w:rPr>
          <w:rFonts w:ascii="Arial" w:hAnsi="Arial" w:cs="Arial"/>
        </w:rPr>
      </w:pPr>
      <w:r w:rsidRPr="003621B4">
        <w:rPr>
          <w:rFonts w:ascii="Arial" w:hAnsi="Arial" w:cs="Arial"/>
        </w:rPr>
        <w:t>Fase C: Eliminatoria final complementada con conciertos al cierre de la misma.</w:t>
      </w:r>
    </w:p>
    <w:p w:rsidR="003E74E2" w:rsidRPr="009B7C9A" w:rsidRDefault="003E74E2" w:rsidP="003E74E2">
      <w:pPr>
        <w:pStyle w:val="Prrafodelista"/>
        <w:spacing w:after="0" w:line="360" w:lineRule="auto"/>
        <w:ind w:left="993"/>
        <w:jc w:val="both"/>
        <w:rPr>
          <w:rFonts w:ascii="Arial" w:hAnsi="Arial" w:cs="Arial"/>
        </w:rPr>
      </w:pPr>
    </w:p>
    <w:p w:rsidR="003E74E2" w:rsidRPr="009B7C9A" w:rsidRDefault="003E74E2" w:rsidP="003E74E2">
      <w:pPr>
        <w:pStyle w:val="Prrafodelista"/>
        <w:numPr>
          <w:ilvl w:val="0"/>
          <w:numId w:val="15"/>
        </w:numPr>
        <w:spacing w:after="0" w:line="360" w:lineRule="auto"/>
        <w:ind w:left="567" w:hanging="567"/>
        <w:jc w:val="both"/>
        <w:rPr>
          <w:rFonts w:ascii="Arial" w:hAnsi="Arial" w:cs="Arial"/>
        </w:rPr>
      </w:pPr>
      <w:r w:rsidRPr="00842251">
        <w:rPr>
          <w:rFonts w:ascii="Arial" w:hAnsi="Arial" w:cs="Arial"/>
        </w:rPr>
        <w:t xml:space="preserve">La selección de los </w:t>
      </w:r>
      <w:r>
        <w:rPr>
          <w:rFonts w:ascii="Arial" w:hAnsi="Arial" w:cs="Arial"/>
        </w:rPr>
        <w:t xml:space="preserve">grupos </w:t>
      </w:r>
      <w:r w:rsidRPr="00842251">
        <w:rPr>
          <w:rFonts w:ascii="Arial" w:hAnsi="Arial" w:cs="Arial"/>
        </w:rPr>
        <w:t xml:space="preserve">ganadores se realizará </w:t>
      </w:r>
      <w:r>
        <w:rPr>
          <w:rFonts w:ascii="Arial" w:hAnsi="Arial" w:cs="Arial"/>
        </w:rPr>
        <w:t>de acuerdo a las siguientes fases:</w:t>
      </w:r>
    </w:p>
    <w:p w:rsidR="003E74E2" w:rsidRPr="009B7C9A" w:rsidRDefault="003E74E2" w:rsidP="003E74E2">
      <w:pPr>
        <w:pStyle w:val="Prrafodelista"/>
        <w:spacing w:after="0" w:line="360" w:lineRule="auto"/>
        <w:ind w:left="567"/>
        <w:jc w:val="both"/>
        <w:rPr>
          <w:rFonts w:ascii="Arial" w:eastAsia="Arial" w:hAnsi="Arial" w:cs="Arial"/>
          <w:b/>
        </w:rPr>
      </w:pPr>
      <w:r w:rsidRPr="009B7C9A">
        <w:rPr>
          <w:rFonts w:ascii="Arial" w:hAnsi="Arial" w:cs="Arial"/>
          <w:b/>
        </w:rPr>
        <w:t xml:space="preserve">FASE A. </w:t>
      </w:r>
      <w:r w:rsidRPr="009B7C9A">
        <w:rPr>
          <w:rFonts w:ascii="Arial" w:eastAsia="Arial" w:hAnsi="Arial" w:cs="Arial"/>
          <w:b/>
        </w:rPr>
        <w:t>CONVOCATORIA Y ELIMINATORIA VIRTUAL</w:t>
      </w:r>
    </w:p>
    <w:p w:rsidR="003E74E2" w:rsidRPr="009B7C9A" w:rsidRDefault="003E74E2" w:rsidP="003E74E2">
      <w:pPr>
        <w:pStyle w:val="Prrafodelista"/>
        <w:numPr>
          <w:ilvl w:val="1"/>
          <w:numId w:val="2"/>
        </w:numPr>
        <w:spacing w:after="0" w:line="360" w:lineRule="auto"/>
        <w:ind w:left="993" w:hanging="426"/>
        <w:jc w:val="both"/>
        <w:rPr>
          <w:rFonts w:ascii="Arial" w:hAnsi="Arial" w:cs="Arial"/>
        </w:rPr>
      </w:pPr>
      <w:r>
        <w:rPr>
          <w:rFonts w:ascii="Arial" w:hAnsi="Arial" w:cs="Arial"/>
        </w:rPr>
        <w:t>“Las instituciones organizadoras”</w:t>
      </w:r>
      <w:r w:rsidRPr="00842251">
        <w:rPr>
          <w:rFonts w:ascii="Arial" w:hAnsi="Arial" w:cs="Arial"/>
        </w:rPr>
        <w:t xml:space="preserve"> revisarán que todas las solicitudes cumplan con los requisitos establecidos y con la documentación solicitada en las presentes bases. Las solicitudes incompletas o que presenten falsedad en su </w:t>
      </w:r>
      <w:r>
        <w:rPr>
          <w:rFonts w:ascii="Arial" w:hAnsi="Arial" w:cs="Arial"/>
        </w:rPr>
        <w:t>información serán dadas de baja</w:t>
      </w:r>
    </w:p>
    <w:p w:rsidR="003E74E2" w:rsidRPr="00842251" w:rsidRDefault="003E74E2" w:rsidP="003E74E2">
      <w:pPr>
        <w:pStyle w:val="Prrafodelista"/>
        <w:numPr>
          <w:ilvl w:val="1"/>
          <w:numId w:val="2"/>
        </w:numPr>
        <w:spacing w:after="0" w:line="360" w:lineRule="auto"/>
        <w:ind w:left="993" w:hanging="426"/>
        <w:jc w:val="both"/>
        <w:rPr>
          <w:rFonts w:ascii="Arial" w:hAnsi="Arial" w:cs="Arial"/>
        </w:rPr>
      </w:pPr>
      <w:r w:rsidRPr="00842251">
        <w:rPr>
          <w:rFonts w:ascii="Arial" w:eastAsia="Arial" w:hAnsi="Arial" w:cs="Arial"/>
        </w:rPr>
        <w:t>El material recibido por medio del correo elect</w:t>
      </w:r>
      <w:r>
        <w:rPr>
          <w:rFonts w:ascii="Arial" w:eastAsia="Arial" w:hAnsi="Arial" w:cs="Arial"/>
        </w:rPr>
        <w:t>rónico será entregado al Jurado</w:t>
      </w:r>
      <w:r w:rsidRPr="00842251">
        <w:rPr>
          <w:rFonts w:ascii="Arial" w:eastAsia="Arial" w:hAnsi="Arial" w:cs="Arial"/>
        </w:rPr>
        <w:t xml:space="preserve"> para hacer el análisis de sus propuestas. En esta etapa, el Jurado dará su veredicto a distancia, eligiendo a 10 bandas de rock por región (cinco de la Categoría “A” y cinco de la Categoría “B”). Es decir, un total de 50 grupos de rock.</w:t>
      </w:r>
    </w:p>
    <w:p w:rsidR="003E74E2" w:rsidRPr="00842251" w:rsidRDefault="003E74E2" w:rsidP="003E74E2">
      <w:pPr>
        <w:pStyle w:val="Prrafodelista"/>
        <w:numPr>
          <w:ilvl w:val="1"/>
          <w:numId w:val="2"/>
        </w:numPr>
        <w:spacing w:after="0" w:line="360" w:lineRule="auto"/>
        <w:ind w:left="993" w:hanging="426"/>
        <w:jc w:val="both"/>
        <w:rPr>
          <w:rFonts w:ascii="Arial" w:eastAsia="Arial" w:hAnsi="Arial" w:cs="Arial"/>
        </w:rPr>
      </w:pPr>
      <w:r w:rsidRPr="00842251">
        <w:rPr>
          <w:rFonts w:ascii="Arial" w:eastAsia="Arial" w:hAnsi="Arial" w:cs="Arial"/>
        </w:rPr>
        <w:t xml:space="preserve">Los resultados se publicarán el </w:t>
      </w:r>
      <w:r w:rsidRPr="00FD3935">
        <w:rPr>
          <w:rFonts w:ascii="Arial" w:eastAsia="Arial" w:hAnsi="Arial" w:cs="Arial"/>
          <w:b/>
        </w:rPr>
        <w:t>21 de agosto de 2017</w:t>
      </w:r>
      <w:r w:rsidRPr="00FD3935">
        <w:rPr>
          <w:rFonts w:ascii="Arial" w:eastAsia="Arial" w:hAnsi="Arial" w:cs="Arial"/>
        </w:rPr>
        <w:t xml:space="preserve"> en</w:t>
      </w:r>
      <w:r w:rsidRPr="00842251">
        <w:rPr>
          <w:rFonts w:ascii="Arial" w:eastAsia="Arial" w:hAnsi="Arial" w:cs="Arial"/>
        </w:rPr>
        <w:t xml:space="preserve"> las páginas electrónicas de “</w:t>
      </w:r>
      <w:r>
        <w:rPr>
          <w:rFonts w:ascii="Arial" w:eastAsia="Arial" w:hAnsi="Arial" w:cs="Arial"/>
        </w:rPr>
        <w:t>Las instituciones organizadoras</w:t>
      </w:r>
      <w:r w:rsidRPr="00842251">
        <w:rPr>
          <w:rFonts w:ascii="Arial" w:eastAsia="Arial" w:hAnsi="Arial" w:cs="Arial"/>
        </w:rPr>
        <w:t>”:</w:t>
      </w:r>
    </w:p>
    <w:p w:rsidR="003E74E2" w:rsidRPr="00842251" w:rsidRDefault="00224412" w:rsidP="003E74E2">
      <w:pPr>
        <w:pStyle w:val="Prrafodelista"/>
        <w:spacing w:after="0" w:line="360" w:lineRule="auto"/>
        <w:ind w:left="993"/>
        <w:jc w:val="both"/>
        <w:rPr>
          <w:rFonts w:ascii="Arial" w:eastAsia="Arial" w:hAnsi="Arial" w:cs="Arial"/>
        </w:rPr>
      </w:pPr>
      <w:hyperlink r:id="rId9" w:history="1">
        <w:r w:rsidR="003E74E2" w:rsidRPr="00842251">
          <w:rPr>
            <w:rStyle w:val="Hipervnculo"/>
            <w:rFonts w:ascii="Arial" w:eastAsia="Arial" w:hAnsi="Arial" w:cs="Arial"/>
          </w:rPr>
          <w:t>www.cultura.cdmx.gob.mx</w:t>
        </w:r>
      </w:hyperlink>
    </w:p>
    <w:p w:rsidR="003E74E2" w:rsidRPr="00842251" w:rsidRDefault="00224412" w:rsidP="003E74E2">
      <w:pPr>
        <w:pStyle w:val="Prrafodelista"/>
        <w:spacing w:after="0" w:line="360" w:lineRule="auto"/>
        <w:ind w:left="993"/>
        <w:jc w:val="both"/>
        <w:rPr>
          <w:rFonts w:ascii="Arial" w:eastAsia="Arial" w:hAnsi="Arial" w:cs="Arial"/>
        </w:rPr>
      </w:pPr>
      <w:hyperlink r:id="rId10" w:history="1">
        <w:r w:rsidR="003E74E2" w:rsidRPr="00842251">
          <w:rPr>
            <w:rStyle w:val="Hipervnculo"/>
            <w:rFonts w:ascii="Arial" w:eastAsia="Arial" w:hAnsi="Arial" w:cs="Arial"/>
          </w:rPr>
          <w:t>http://www.injuve.cdmx.gob.mx/</w:t>
        </w:r>
      </w:hyperlink>
    </w:p>
    <w:p w:rsidR="003E74E2" w:rsidRPr="00696CDA" w:rsidRDefault="003E74E2" w:rsidP="003E74E2">
      <w:pPr>
        <w:pStyle w:val="Prrafodelista"/>
        <w:spacing w:after="0" w:line="360" w:lineRule="auto"/>
        <w:ind w:left="993"/>
        <w:jc w:val="both"/>
        <w:rPr>
          <w:rStyle w:val="Hipervnculo"/>
          <w:rFonts w:ascii="Arial" w:eastAsia="Arial" w:hAnsi="Arial" w:cs="Arial"/>
        </w:rPr>
      </w:pPr>
      <w:r w:rsidRPr="00696CDA">
        <w:rPr>
          <w:rStyle w:val="Hipervnculo"/>
          <w:rFonts w:ascii="Arial" w:eastAsia="Arial" w:hAnsi="Arial" w:cs="Arial"/>
        </w:rPr>
        <w:t>http://www.prepasi.cdmx.gob.mx/</w:t>
      </w:r>
    </w:p>
    <w:p w:rsidR="003E74E2" w:rsidRPr="00842251" w:rsidRDefault="003E74E2" w:rsidP="003E74E2">
      <w:pPr>
        <w:pStyle w:val="Prrafodelista"/>
        <w:numPr>
          <w:ilvl w:val="1"/>
          <w:numId w:val="2"/>
        </w:numPr>
        <w:spacing w:after="0" w:line="360" w:lineRule="auto"/>
        <w:ind w:left="993" w:hanging="426"/>
        <w:jc w:val="both"/>
        <w:rPr>
          <w:rFonts w:ascii="Arial" w:eastAsia="Arial" w:hAnsi="Arial" w:cs="Arial"/>
        </w:rPr>
      </w:pPr>
      <w:r w:rsidRPr="00842251">
        <w:rPr>
          <w:rFonts w:ascii="Arial" w:eastAsia="Arial" w:hAnsi="Arial" w:cs="Arial"/>
        </w:rPr>
        <w:t>Asimismo, “</w:t>
      </w:r>
      <w:r>
        <w:rPr>
          <w:rFonts w:ascii="Arial" w:eastAsia="Arial" w:hAnsi="Arial" w:cs="Arial"/>
        </w:rPr>
        <w:t>Las instituciones organizadoras</w:t>
      </w:r>
      <w:r w:rsidRPr="00842251">
        <w:rPr>
          <w:rFonts w:ascii="Arial" w:eastAsia="Arial" w:hAnsi="Arial" w:cs="Arial"/>
        </w:rPr>
        <w:t xml:space="preserve">” se comunicarán </w:t>
      </w:r>
      <w:r w:rsidRPr="00FD3935">
        <w:rPr>
          <w:rFonts w:ascii="Arial" w:eastAsia="Arial" w:hAnsi="Arial" w:cs="Arial"/>
        </w:rPr>
        <w:t>del 21</w:t>
      </w:r>
      <w:r>
        <w:rPr>
          <w:rFonts w:ascii="Arial" w:eastAsia="Arial" w:hAnsi="Arial" w:cs="Arial"/>
        </w:rPr>
        <w:t xml:space="preserve"> al </w:t>
      </w:r>
      <w:r w:rsidRPr="00FD3935">
        <w:rPr>
          <w:rFonts w:ascii="Arial" w:eastAsia="Arial" w:hAnsi="Arial" w:cs="Arial"/>
        </w:rPr>
        <w:t>25 de agosto de 2017 con los grupos que resulten seleccion</w:t>
      </w:r>
      <w:r w:rsidRPr="00842251">
        <w:rPr>
          <w:rFonts w:ascii="Arial" w:eastAsia="Arial" w:hAnsi="Arial" w:cs="Arial"/>
        </w:rPr>
        <w:t xml:space="preserve">ados en la primera etapa, mediante el correo electrónico y </w:t>
      </w:r>
      <w:r>
        <w:rPr>
          <w:rFonts w:ascii="Arial" w:eastAsia="Arial" w:hAnsi="Arial" w:cs="Arial"/>
        </w:rPr>
        <w:t>teléfonos proporcionados en su solicitud.</w:t>
      </w:r>
      <w:r w:rsidRPr="00842251">
        <w:rPr>
          <w:rFonts w:ascii="Arial" w:eastAsia="Arial" w:hAnsi="Arial" w:cs="Arial"/>
        </w:rPr>
        <w:t xml:space="preserve"> </w:t>
      </w:r>
      <w:r>
        <w:rPr>
          <w:rFonts w:ascii="Arial" w:eastAsia="Arial" w:hAnsi="Arial" w:cs="Arial"/>
        </w:rPr>
        <w:t>Esto tendrá como finalidad</w:t>
      </w:r>
      <w:r w:rsidRPr="00842251">
        <w:rPr>
          <w:rFonts w:ascii="Arial" w:eastAsia="Arial" w:hAnsi="Arial" w:cs="Arial"/>
        </w:rPr>
        <w:t xml:space="preserve"> establecer las condiciones generales de su participación en el concierto que forme parte de la e</w:t>
      </w:r>
      <w:r>
        <w:rPr>
          <w:rFonts w:ascii="Arial" w:eastAsia="Arial" w:hAnsi="Arial" w:cs="Arial"/>
        </w:rPr>
        <w:t>liminatoria de la segunda etapa</w:t>
      </w:r>
    </w:p>
    <w:p w:rsidR="003E74E2" w:rsidRDefault="003E74E2" w:rsidP="003E74E2">
      <w:pPr>
        <w:spacing w:after="0" w:line="360" w:lineRule="auto"/>
        <w:jc w:val="both"/>
        <w:rPr>
          <w:rFonts w:ascii="Arial" w:eastAsia="Arial" w:hAnsi="Arial" w:cs="Arial"/>
        </w:rPr>
      </w:pPr>
    </w:p>
    <w:p w:rsidR="00DD1EBE" w:rsidRPr="00842251" w:rsidRDefault="00DD1EBE" w:rsidP="003E74E2">
      <w:pPr>
        <w:spacing w:after="0" w:line="360" w:lineRule="auto"/>
        <w:jc w:val="both"/>
        <w:rPr>
          <w:rFonts w:ascii="Arial" w:eastAsia="Arial" w:hAnsi="Arial" w:cs="Arial"/>
        </w:rPr>
      </w:pPr>
    </w:p>
    <w:p w:rsidR="003E74E2" w:rsidRPr="009B7C9A" w:rsidRDefault="003E74E2" w:rsidP="003E74E2">
      <w:pPr>
        <w:spacing w:after="0" w:line="360" w:lineRule="auto"/>
        <w:ind w:left="567"/>
        <w:jc w:val="both"/>
        <w:rPr>
          <w:rFonts w:ascii="Arial" w:hAnsi="Arial" w:cs="Arial"/>
          <w:b/>
        </w:rPr>
      </w:pPr>
      <w:r w:rsidRPr="009B7C9A">
        <w:rPr>
          <w:rFonts w:ascii="Arial" w:eastAsia="Arial" w:hAnsi="Arial" w:cs="Arial"/>
          <w:b/>
        </w:rPr>
        <w:lastRenderedPageBreak/>
        <w:t>FASE B. ELIMINATORIAS REGIONALES</w:t>
      </w:r>
    </w:p>
    <w:p w:rsidR="003E74E2" w:rsidRDefault="003E74E2" w:rsidP="003E74E2">
      <w:pPr>
        <w:pStyle w:val="Prrafodelista"/>
        <w:spacing w:after="0" w:line="360" w:lineRule="auto"/>
        <w:ind w:left="567"/>
        <w:jc w:val="both"/>
        <w:rPr>
          <w:rFonts w:ascii="Arial" w:eastAsia="Arial" w:hAnsi="Arial" w:cs="Arial"/>
        </w:rPr>
      </w:pPr>
      <w:r w:rsidRPr="00B00D8E">
        <w:rPr>
          <w:rFonts w:ascii="Arial" w:eastAsia="Arial" w:hAnsi="Arial" w:cs="Arial"/>
        </w:rPr>
        <w:t xml:space="preserve">Las eliminatorias se realizarán en cinco regiones, las cuales concentran a distintas delegaciones y se articulan a partir de criterios de ubicación geográfica y accesibilidad, </w:t>
      </w:r>
      <w:r>
        <w:rPr>
          <w:rFonts w:ascii="Arial" w:eastAsia="Arial" w:hAnsi="Arial" w:cs="Arial"/>
        </w:rPr>
        <w:t>de acuerdo al siguiente cuadro</w:t>
      </w:r>
      <w:r w:rsidRPr="00B00D8E">
        <w:rPr>
          <w:rFonts w:ascii="Arial" w:eastAsia="Arial" w:hAnsi="Arial" w:cs="Arial"/>
        </w:rPr>
        <w:t>:</w:t>
      </w:r>
    </w:p>
    <w:p w:rsidR="00655E3B" w:rsidRPr="00DD1EBE" w:rsidRDefault="00655E3B" w:rsidP="003E74E2">
      <w:pPr>
        <w:pStyle w:val="Prrafodelista"/>
        <w:spacing w:after="0" w:line="360" w:lineRule="auto"/>
        <w:ind w:left="567"/>
        <w:jc w:val="both"/>
        <w:rPr>
          <w:rFonts w:ascii="Arial" w:eastAsia="Arial" w:hAnsi="Arial" w:cs="Arial"/>
          <w:sz w:val="18"/>
        </w:rPr>
      </w:pPr>
    </w:p>
    <w:tbl>
      <w:tblPr>
        <w:tblStyle w:val="Tablaconcuadrcula"/>
        <w:tblW w:w="0" w:type="auto"/>
        <w:tblInd w:w="675" w:type="dxa"/>
        <w:tblLook w:val="04A0" w:firstRow="1" w:lastRow="0" w:firstColumn="1" w:lastColumn="0" w:noHBand="0" w:noVBand="1"/>
      </w:tblPr>
      <w:tblGrid>
        <w:gridCol w:w="1418"/>
        <w:gridCol w:w="6961"/>
      </w:tblGrid>
      <w:tr w:rsidR="003E74E2" w:rsidRPr="009B7C9A" w:rsidTr="00D76E58">
        <w:tc>
          <w:tcPr>
            <w:tcW w:w="1418" w:type="dxa"/>
            <w:vAlign w:val="center"/>
          </w:tcPr>
          <w:p w:rsidR="003E74E2" w:rsidRPr="009B7C9A" w:rsidRDefault="003E74E2" w:rsidP="00D76E58">
            <w:pPr>
              <w:pStyle w:val="Prrafodelista"/>
              <w:ind w:left="0"/>
              <w:jc w:val="both"/>
              <w:rPr>
                <w:rFonts w:ascii="Arial" w:eastAsia="Arial" w:hAnsi="Arial" w:cs="Arial"/>
                <w:b/>
              </w:rPr>
            </w:pPr>
            <w:r w:rsidRPr="009B7C9A">
              <w:rPr>
                <w:rFonts w:ascii="Arial" w:eastAsia="Arial" w:hAnsi="Arial" w:cs="Arial"/>
                <w:b/>
              </w:rPr>
              <w:t>Región</w:t>
            </w:r>
          </w:p>
        </w:tc>
        <w:tc>
          <w:tcPr>
            <w:tcW w:w="6961" w:type="dxa"/>
            <w:vAlign w:val="center"/>
          </w:tcPr>
          <w:p w:rsidR="003E74E2" w:rsidRPr="009B7C9A" w:rsidRDefault="003E74E2" w:rsidP="00D76E58">
            <w:pPr>
              <w:pStyle w:val="Prrafodelista"/>
              <w:ind w:left="0"/>
              <w:jc w:val="both"/>
              <w:rPr>
                <w:rFonts w:ascii="Arial" w:eastAsia="Arial" w:hAnsi="Arial" w:cs="Arial"/>
                <w:b/>
              </w:rPr>
            </w:pPr>
            <w:r w:rsidRPr="009B7C9A">
              <w:rPr>
                <w:rFonts w:ascii="Arial" w:eastAsia="Arial" w:hAnsi="Arial" w:cs="Arial"/>
                <w:b/>
              </w:rPr>
              <w:t>Delegaciones</w:t>
            </w:r>
          </w:p>
        </w:tc>
      </w:tr>
      <w:tr w:rsidR="003E74E2" w:rsidTr="00D76E58">
        <w:tc>
          <w:tcPr>
            <w:tcW w:w="1418" w:type="dxa"/>
            <w:vAlign w:val="center"/>
          </w:tcPr>
          <w:p w:rsidR="003E74E2" w:rsidRDefault="003E74E2" w:rsidP="00D76E58">
            <w:pPr>
              <w:pStyle w:val="Prrafodelista"/>
              <w:ind w:left="0"/>
              <w:jc w:val="both"/>
              <w:rPr>
                <w:rFonts w:ascii="Arial" w:eastAsia="Arial" w:hAnsi="Arial" w:cs="Arial"/>
              </w:rPr>
            </w:pPr>
            <w:r>
              <w:rPr>
                <w:rFonts w:ascii="Arial" w:eastAsia="Arial" w:hAnsi="Arial" w:cs="Arial"/>
              </w:rPr>
              <w:t>I</w:t>
            </w:r>
          </w:p>
        </w:tc>
        <w:tc>
          <w:tcPr>
            <w:tcW w:w="6961" w:type="dxa"/>
            <w:vAlign w:val="center"/>
          </w:tcPr>
          <w:p w:rsidR="003E74E2" w:rsidRDefault="003E74E2" w:rsidP="00D76E58">
            <w:pPr>
              <w:pStyle w:val="Prrafodelista"/>
              <w:ind w:left="0"/>
              <w:jc w:val="both"/>
              <w:rPr>
                <w:rFonts w:ascii="Arial" w:eastAsia="Arial" w:hAnsi="Arial" w:cs="Arial"/>
              </w:rPr>
            </w:pPr>
            <w:r w:rsidRPr="00842251">
              <w:rPr>
                <w:rFonts w:ascii="Arial" w:eastAsia="Arial" w:hAnsi="Arial" w:cs="Arial"/>
              </w:rPr>
              <w:t>Azcapotzalco y Gustavo A. Madero</w:t>
            </w:r>
          </w:p>
        </w:tc>
      </w:tr>
      <w:tr w:rsidR="003E74E2" w:rsidTr="00D76E58">
        <w:tc>
          <w:tcPr>
            <w:tcW w:w="1418" w:type="dxa"/>
            <w:vAlign w:val="center"/>
          </w:tcPr>
          <w:p w:rsidR="003E74E2" w:rsidRDefault="003E74E2" w:rsidP="00D76E58">
            <w:pPr>
              <w:pStyle w:val="Prrafodelista"/>
              <w:ind w:left="0"/>
              <w:jc w:val="both"/>
              <w:rPr>
                <w:rFonts w:ascii="Arial" w:eastAsia="Arial" w:hAnsi="Arial" w:cs="Arial"/>
              </w:rPr>
            </w:pPr>
            <w:r>
              <w:rPr>
                <w:rFonts w:ascii="Arial" w:eastAsia="Arial" w:hAnsi="Arial" w:cs="Arial"/>
              </w:rPr>
              <w:t>II</w:t>
            </w:r>
          </w:p>
        </w:tc>
        <w:tc>
          <w:tcPr>
            <w:tcW w:w="6961" w:type="dxa"/>
            <w:vAlign w:val="center"/>
          </w:tcPr>
          <w:p w:rsidR="003E74E2" w:rsidRDefault="003E74E2" w:rsidP="00D76E58">
            <w:pPr>
              <w:pStyle w:val="Prrafodelista"/>
              <w:ind w:left="0"/>
              <w:jc w:val="both"/>
              <w:rPr>
                <w:rFonts w:ascii="Arial" w:eastAsia="Arial" w:hAnsi="Arial" w:cs="Arial"/>
              </w:rPr>
            </w:pPr>
            <w:r w:rsidRPr="00842251">
              <w:rPr>
                <w:rFonts w:ascii="Arial" w:eastAsia="Arial" w:hAnsi="Arial" w:cs="Arial"/>
              </w:rPr>
              <w:t>Miguel Hidalgo, Cuauhtémoc y Venustiano Carranza</w:t>
            </w:r>
          </w:p>
        </w:tc>
      </w:tr>
      <w:tr w:rsidR="003E74E2" w:rsidTr="00D76E58">
        <w:tc>
          <w:tcPr>
            <w:tcW w:w="1418" w:type="dxa"/>
            <w:vAlign w:val="center"/>
          </w:tcPr>
          <w:p w:rsidR="003E74E2" w:rsidRDefault="003E74E2" w:rsidP="00D76E58">
            <w:pPr>
              <w:pStyle w:val="Prrafodelista"/>
              <w:ind w:left="0"/>
              <w:jc w:val="both"/>
              <w:rPr>
                <w:rFonts w:ascii="Arial" w:eastAsia="Arial" w:hAnsi="Arial" w:cs="Arial"/>
              </w:rPr>
            </w:pPr>
            <w:r>
              <w:rPr>
                <w:rFonts w:ascii="Arial" w:eastAsia="Arial" w:hAnsi="Arial" w:cs="Arial"/>
              </w:rPr>
              <w:t>III</w:t>
            </w:r>
          </w:p>
        </w:tc>
        <w:tc>
          <w:tcPr>
            <w:tcW w:w="6961" w:type="dxa"/>
            <w:vAlign w:val="center"/>
          </w:tcPr>
          <w:p w:rsidR="003E74E2" w:rsidRPr="00842251" w:rsidRDefault="003E74E2" w:rsidP="00D76E58">
            <w:pPr>
              <w:jc w:val="both"/>
              <w:rPr>
                <w:rFonts w:ascii="Arial" w:eastAsia="Arial" w:hAnsi="Arial" w:cs="Arial"/>
              </w:rPr>
            </w:pPr>
            <w:r w:rsidRPr="00842251">
              <w:rPr>
                <w:rFonts w:ascii="Arial" w:eastAsia="Arial" w:hAnsi="Arial" w:cs="Arial"/>
              </w:rPr>
              <w:t xml:space="preserve">Álvaro Obregón, Magdalena Contreras, Cuajimalpa de Morelos </w:t>
            </w:r>
          </w:p>
          <w:p w:rsidR="003E74E2" w:rsidRDefault="003E74E2" w:rsidP="00D76E58">
            <w:pPr>
              <w:pStyle w:val="Prrafodelista"/>
              <w:ind w:left="0"/>
              <w:jc w:val="both"/>
              <w:rPr>
                <w:rFonts w:ascii="Arial" w:eastAsia="Arial" w:hAnsi="Arial" w:cs="Arial"/>
              </w:rPr>
            </w:pPr>
            <w:r w:rsidRPr="00842251">
              <w:rPr>
                <w:rFonts w:ascii="Arial" w:eastAsia="Arial" w:hAnsi="Arial" w:cs="Arial"/>
              </w:rPr>
              <w:t>y Benito Juárez</w:t>
            </w:r>
          </w:p>
        </w:tc>
      </w:tr>
      <w:tr w:rsidR="003E74E2" w:rsidTr="00D76E58">
        <w:tc>
          <w:tcPr>
            <w:tcW w:w="1418" w:type="dxa"/>
            <w:vAlign w:val="center"/>
          </w:tcPr>
          <w:p w:rsidR="003E74E2" w:rsidRDefault="003E74E2" w:rsidP="00D76E58">
            <w:pPr>
              <w:pStyle w:val="Prrafodelista"/>
              <w:ind w:left="0"/>
              <w:jc w:val="both"/>
              <w:rPr>
                <w:rFonts w:ascii="Arial" w:eastAsia="Arial" w:hAnsi="Arial" w:cs="Arial"/>
              </w:rPr>
            </w:pPr>
            <w:r>
              <w:rPr>
                <w:rFonts w:ascii="Arial" w:eastAsia="Arial" w:hAnsi="Arial" w:cs="Arial"/>
              </w:rPr>
              <w:t>IV</w:t>
            </w:r>
          </w:p>
        </w:tc>
        <w:tc>
          <w:tcPr>
            <w:tcW w:w="6961" w:type="dxa"/>
            <w:vAlign w:val="center"/>
          </w:tcPr>
          <w:p w:rsidR="003E74E2" w:rsidRDefault="003E74E2" w:rsidP="00D76E58">
            <w:pPr>
              <w:pStyle w:val="Prrafodelista"/>
              <w:ind w:left="0"/>
              <w:jc w:val="both"/>
              <w:rPr>
                <w:rFonts w:ascii="Arial" w:eastAsia="Arial" w:hAnsi="Arial" w:cs="Arial"/>
              </w:rPr>
            </w:pPr>
            <w:r w:rsidRPr="00842251">
              <w:rPr>
                <w:rFonts w:ascii="Arial" w:eastAsia="Arial" w:hAnsi="Arial" w:cs="Arial"/>
              </w:rPr>
              <w:t>Iztapalapa, Iztacalco y Tláhuac</w:t>
            </w:r>
          </w:p>
        </w:tc>
      </w:tr>
      <w:tr w:rsidR="003E74E2" w:rsidTr="00D76E58">
        <w:tc>
          <w:tcPr>
            <w:tcW w:w="1418" w:type="dxa"/>
            <w:vAlign w:val="center"/>
          </w:tcPr>
          <w:p w:rsidR="003E74E2" w:rsidRDefault="003E74E2" w:rsidP="00D76E58">
            <w:pPr>
              <w:pStyle w:val="Prrafodelista"/>
              <w:ind w:left="0"/>
              <w:jc w:val="both"/>
              <w:rPr>
                <w:rFonts w:ascii="Arial" w:eastAsia="Arial" w:hAnsi="Arial" w:cs="Arial"/>
              </w:rPr>
            </w:pPr>
            <w:r>
              <w:rPr>
                <w:rFonts w:ascii="Arial" w:eastAsia="Arial" w:hAnsi="Arial" w:cs="Arial"/>
              </w:rPr>
              <w:t>V</w:t>
            </w:r>
          </w:p>
        </w:tc>
        <w:tc>
          <w:tcPr>
            <w:tcW w:w="6961" w:type="dxa"/>
            <w:vAlign w:val="center"/>
          </w:tcPr>
          <w:p w:rsidR="003E74E2" w:rsidRDefault="003E74E2" w:rsidP="00D76E58">
            <w:pPr>
              <w:pStyle w:val="Prrafodelista"/>
              <w:ind w:left="0"/>
              <w:jc w:val="both"/>
              <w:rPr>
                <w:rFonts w:ascii="Arial" w:eastAsia="Arial" w:hAnsi="Arial" w:cs="Arial"/>
              </w:rPr>
            </w:pPr>
            <w:r w:rsidRPr="00842251">
              <w:rPr>
                <w:rFonts w:ascii="Arial" w:eastAsia="Arial" w:hAnsi="Arial" w:cs="Arial"/>
              </w:rPr>
              <w:t>Coyoacán, Tlalpan, Xochimilco y Milpa Alta</w:t>
            </w:r>
          </w:p>
        </w:tc>
      </w:tr>
    </w:tbl>
    <w:p w:rsidR="003E74E2" w:rsidRPr="00DD1EBE" w:rsidRDefault="003E74E2" w:rsidP="003E74E2">
      <w:pPr>
        <w:pStyle w:val="Prrafodelista"/>
        <w:spacing w:after="0" w:line="360" w:lineRule="auto"/>
        <w:ind w:left="567"/>
        <w:jc w:val="both"/>
        <w:rPr>
          <w:rFonts w:ascii="Arial" w:eastAsia="Arial" w:hAnsi="Arial" w:cs="Arial"/>
          <w:sz w:val="18"/>
        </w:rPr>
      </w:pPr>
    </w:p>
    <w:p w:rsidR="003E74E2" w:rsidRPr="00842251" w:rsidRDefault="003E74E2" w:rsidP="003E74E2">
      <w:pPr>
        <w:pStyle w:val="Prrafodelista"/>
        <w:numPr>
          <w:ilvl w:val="0"/>
          <w:numId w:val="1"/>
        </w:numPr>
        <w:spacing w:after="0" w:line="360" w:lineRule="auto"/>
        <w:ind w:left="851" w:hanging="284"/>
        <w:jc w:val="both"/>
        <w:rPr>
          <w:rFonts w:ascii="Arial" w:hAnsi="Arial" w:cs="Arial"/>
        </w:rPr>
      </w:pPr>
      <w:r>
        <w:rPr>
          <w:rFonts w:ascii="Arial" w:eastAsia="Arial" w:hAnsi="Arial" w:cs="Arial"/>
        </w:rPr>
        <w:t>Los grupos seleccionados en la p</w:t>
      </w:r>
      <w:r w:rsidRPr="00842251">
        <w:rPr>
          <w:rFonts w:ascii="Arial" w:eastAsia="Arial" w:hAnsi="Arial" w:cs="Arial"/>
        </w:rPr>
        <w:t>rimera etapa</w:t>
      </w:r>
      <w:r>
        <w:rPr>
          <w:rFonts w:ascii="Arial" w:eastAsia="Arial" w:hAnsi="Arial" w:cs="Arial"/>
        </w:rPr>
        <w:t xml:space="preserve">, </w:t>
      </w:r>
      <w:r w:rsidRPr="006A0C9E">
        <w:rPr>
          <w:rFonts w:ascii="Arial" w:eastAsia="Arial" w:hAnsi="Arial" w:cs="Arial"/>
        </w:rPr>
        <w:t>es decir, 10 grupos de rock por región (cinco de cada categoría)</w:t>
      </w:r>
      <w:r>
        <w:rPr>
          <w:rFonts w:ascii="Arial" w:eastAsia="Arial" w:hAnsi="Arial" w:cs="Arial"/>
        </w:rPr>
        <w:t>,</w:t>
      </w:r>
      <w:r w:rsidRPr="00842251">
        <w:rPr>
          <w:rFonts w:ascii="Arial" w:eastAsia="Arial" w:hAnsi="Arial" w:cs="Arial"/>
        </w:rPr>
        <w:t xml:space="preserve"> se presentarán en un concierto (en fecha y sede por definirse), acompañados por </w:t>
      </w:r>
      <w:r>
        <w:rPr>
          <w:rFonts w:ascii="Arial" w:eastAsia="Arial" w:hAnsi="Arial" w:cs="Arial"/>
        </w:rPr>
        <w:t>el grupo ganador regional de la convocatoria anterior</w:t>
      </w:r>
      <w:r w:rsidRPr="00842251">
        <w:rPr>
          <w:rFonts w:ascii="Arial" w:eastAsia="Arial" w:hAnsi="Arial" w:cs="Arial"/>
        </w:rPr>
        <w:t xml:space="preserve">. </w:t>
      </w:r>
    </w:p>
    <w:p w:rsidR="003E74E2" w:rsidRPr="00842251" w:rsidRDefault="003E74E2" w:rsidP="003E74E2">
      <w:pPr>
        <w:pStyle w:val="Prrafodelista"/>
        <w:numPr>
          <w:ilvl w:val="0"/>
          <w:numId w:val="1"/>
        </w:numPr>
        <w:spacing w:after="0" w:line="360" w:lineRule="auto"/>
        <w:ind w:left="851" w:hanging="284"/>
        <w:jc w:val="both"/>
        <w:rPr>
          <w:rFonts w:ascii="Arial" w:hAnsi="Arial" w:cs="Arial"/>
        </w:rPr>
      </w:pPr>
      <w:r w:rsidRPr="00842251">
        <w:rPr>
          <w:rFonts w:ascii="Arial" w:eastAsia="Arial" w:hAnsi="Arial" w:cs="Arial"/>
        </w:rPr>
        <w:t>En este concierto, ante la presencia del Jurado, cada agrupación interpretará dos canciones de su autoría, siendo una de ellas la pieza con la que se inscribió al concurso. Se realizará un evento por región, es decir, cinco eventos en total.</w:t>
      </w:r>
    </w:p>
    <w:p w:rsidR="003E74E2" w:rsidRPr="00842251" w:rsidRDefault="003E74E2" w:rsidP="003E74E2">
      <w:pPr>
        <w:pStyle w:val="Prrafodelista"/>
        <w:numPr>
          <w:ilvl w:val="0"/>
          <w:numId w:val="1"/>
        </w:numPr>
        <w:spacing w:after="0" w:line="360" w:lineRule="auto"/>
        <w:ind w:left="851" w:hanging="284"/>
        <w:jc w:val="both"/>
        <w:rPr>
          <w:rFonts w:ascii="Arial" w:hAnsi="Arial" w:cs="Arial"/>
          <w:color w:val="000000" w:themeColor="text1"/>
        </w:rPr>
      </w:pPr>
      <w:r w:rsidRPr="00842251">
        <w:rPr>
          <w:rFonts w:ascii="Arial" w:eastAsia="Arial" w:hAnsi="Arial" w:cs="Arial"/>
        </w:rPr>
        <w:t>En esta fase se elegirán a los primeros y segundos lugares de cada categoría</w:t>
      </w:r>
      <w:r>
        <w:rPr>
          <w:rFonts w:ascii="Arial" w:eastAsia="Arial" w:hAnsi="Arial" w:cs="Arial"/>
        </w:rPr>
        <w:t xml:space="preserve"> por región</w:t>
      </w:r>
      <w:r w:rsidRPr="00842251">
        <w:rPr>
          <w:rFonts w:ascii="Arial" w:eastAsia="Arial" w:hAnsi="Arial" w:cs="Arial"/>
        </w:rPr>
        <w:t xml:space="preserve">. Sólo los </w:t>
      </w:r>
      <w:r>
        <w:rPr>
          <w:rFonts w:ascii="Arial" w:eastAsia="Arial" w:hAnsi="Arial" w:cs="Arial"/>
        </w:rPr>
        <w:t xml:space="preserve">grupos </w:t>
      </w:r>
      <w:r w:rsidRPr="00842251">
        <w:rPr>
          <w:rFonts w:ascii="Arial" w:eastAsia="Arial" w:hAnsi="Arial" w:cs="Arial"/>
        </w:rPr>
        <w:t>seleccionados en primer lugar pasarán a la eliminatoria final. Los resultados se publicarán en las páginas electrónicas de “</w:t>
      </w:r>
      <w:r>
        <w:rPr>
          <w:rFonts w:ascii="Arial" w:eastAsia="Arial" w:hAnsi="Arial" w:cs="Arial"/>
        </w:rPr>
        <w:t>Las instituciones organizadoras</w:t>
      </w:r>
      <w:r w:rsidRPr="00842251">
        <w:rPr>
          <w:rFonts w:ascii="Arial" w:eastAsia="Arial" w:hAnsi="Arial" w:cs="Arial"/>
        </w:rPr>
        <w:t xml:space="preserve">”. </w:t>
      </w:r>
    </w:p>
    <w:p w:rsidR="003E74E2" w:rsidRPr="00DD1EBE" w:rsidRDefault="003E74E2" w:rsidP="003E74E2">
      <w:pPr>
        <w:pStyle w:val="Prrafodelista"/>
        <w:spacing w:after="0" w:line="360" w:lineRule="auto"/>
        <w:ind w:left="1440"/>
        <w:jc w:val="both"/>
        <w:rPr>
          <w:rFonts w:ascii="Arial" w:hAnsi="Arial" w:cs="Arial"/>
          <w:color w:val="000000" w:themeColor="text1"/>
          <w:sz w:val="18"/>
        </w:rPr>
      </w:pPr>
    </w:p>
    <w:p w:rsidR="003E74E2" w:rsidRPr="009B7C9A" w:rsidRDefault="003E74E2" w:rsidP="003E74E2">
      <w:pPr>
        <w:spacing w:after="0" w:line="360" w:lineRule="auto"/>
        <w:ind w:left="567"/>
        <w:jc w:val="both"/>
        <w:rPr>
          <w:rFonts w:ascii="Arial" w:hAnsi="Arial" w:cs="Arial"/>
          <w:b/>
        </w:rPr>
      </w:pPr>
      <w:r w:rsidRPr="009B7C9A">
        <w:rPr>
          <w:rFonts w:ascii="Arial" w:eastAsia="Arial" w:hAnsi="Arial" w:cs="Arial"/>
          <w:b/>
        </w:rPr>
        <w:t>FASE C. ELIMINATORIA FINAL</w:t>
      </w:r>
    </w:p>
    <w:p w:rsidR="003E74E2" w:rsidRPr="00842251" w:rsidRDefault="003E74E2" w:rsidP="003E74E2">
      <w:pPr>
        <w:spacing w:after="0" w:line="360" w:lineRule="auto"/>
        <w:ind w:left="567"/>
        <w:jc w:val="both"/>
        <w:rPr>
          <w:rFonts w:ascii="Arial" w:eastAsia="Arial" w:hAnsi="Arial" w:cs="Arial"/>
        </w:rPr>
      </w:pPr>
      <w:r w:rsidRPr="00842251">
        <w:rPr>
          <w:rFonts w:ascii="Arial" w:eastAsia="Arial" w:hAnsi="Arial" w:cs="Arial"/>
        </w:rPr>
        <w:t xml:space="preserve">En la </w:t>
      </w:r>
      <w:r>
        <w:rPr>
          <w:rFonts w:ascii="Arial" w:eastAsia="Arial" w:hAnsi="Arial" w:cs="Arial"/>
        </w:rPr>
        <w:t>eliminatoria</w:t>
      </w:r>
      <w:r w:rsidRPr="00842251">
        <w:rPr>
          <w:rFonts w:ascii="Arial" w:eastAsia="Arial" w:hAnsi="Arial" w:cs="Arial"/>
        </w:rPr>
        <w:t xml:space="preserve"> final participarán los diez </w:t>
      </w:r>
      <w:r w:rsidRPr="00842251">
        <w:rPr>
          <w:rFonts w:ascii="Arial" w:eastAsia="Arial" w:hAnsi="Arial" w:cs="Arial"/>
          <w:color w:val="000000" w:themeColor="text1"/>
        </w:rPr>
        <w:t>grupos</w:t>
      </w:r>
      <w:r w:rsidRPr="00842251">
        <w:rPr>
          <w:rFonts w:ascii="Arial" w:eastAsia="Arial" w:hAnsi="Arial" w:cs="Arial"/>
        </w:rPr>
        <w:t xml:space="preserve"> finalistas (el primer lugar</w:t>
      </w:r>
      <w:r>
        <w:rPr>
          <w:rFonts w:ascii="Arial" w:eastAsia="Arial" w:hAnsi="Arial" w:cs="Arial"/>
        </w:rPr>
        <w:t xml:space="preserve"> de cada categoría</w:t>
      </w:r>
      <w:r w:rsidRPr="00842251">
        <w:rPr>
          <w:rFonts w:ascii="Arial" w:eastAsia="Arial" w:hAnsi="Arial" w:cs="Arial"/>
        </w:rPr>
        <w:t xml:space="preserve"> por región), que compartirán escenario con un grupo musical de reconocida trayectoria</w:t>
      </w:r>
      <w:r>
        <w:rPr>
          <w:rFonts w:ascii="Arial" w:hAnsi="Arial" w:cs="Arial"/>
        </w:rPr>
        <w:t>.</w:t>
      </w:r>
    </w:p>
    <w:p w:rsidR="003E74E2" w:rsidRPr="00842251" w:rsidRDefault="003E74E2" w:rsidP="003E74E2">
      <w:pPr>
        <w:spacing w:after="0" w:line="360" w:lineRule="auto"/>
        <w:ind w:left="567"/>
        <w:jc w:val="both"/>
        <w:rPr>
          <w:rFonts w:ascii="Arial" w:hAnsi="Arial" w:cs="Arial"/>
        </w:rPr>
      </w:pPr>
      <w:r w:rsidRPr="00842251">
        <w:rPr>
          <w:rFonts w:ascii="Arial" w:hAnsi="Arial" w:cs="Arial"/>
        </w:rPr>
        <w:t>Los criterios de evaluación que serán tomados en cuenta son los siguientes:</w:t>
      </w:r>
    </w:p>
    <w:p w:rsidR="003E74E2" w:rsidRPr="00842251" w:rsidRDefault="003E74E2" w:rsidP="003E74E2">
      <w:pPr>
        <w:pStyle w:val="Prrafodelista"/>
        <w:numPr>
          <w:ilvl w:val="0"/>
          <w:numId w:val="3"/>
        </w:numPr>
        <w:spacing w:after="0" w:line="360" w:lineRule="auto"/>
        <w:ind w:left="851" w:hanging="284"/>
        <w:jc w:val="both"/>
        <w:rPr>
          <w:rFonts w:ascii="Arial" w:eastAsia="Arial" w:hAnsi="Arial" w:cs="Arial"/>
        </w:rPr>
      </w:pPr>
      <w:r w:rsidRPr="00842251">
        <w:rPr>
          <w:rFonts w:ascii="Arial" w:eastAsia="Arial" w:hAnsi="Arial" w:cs="Arial"/>
        </w:rPr>
        <w:t>Nivel de ejecución técnica musical</w:t>
      </w:r>
    </w:p>
    <w:p w:rsidR="003E74E2" w:rsidRPr="00842251" w:rsidRDefault="003E74E2" w:rsidP="003E74E2">
      <w:pPr>
        <w:pStyle w:val="Prrafodelista"/>
        <w:numPr>
          <w:ilvl w:val="0"/>
          <w:numId w:val="3"/>
        </w:numPr>
        <w:spacing w:after="0" w:line="360" w:lineRule="auto"/>
        <w:ind w:left="851" w:hanging="284"/>
        <w:jc w:val="both"/>
        <w:rPr>
          <w:rFonts w:ascii="Arial" w:eastAsia="Arial" w:hAnsi="Arial" w:cs="Arial"/>
        </w:rPr>
      </w:pPr>
      <w:r w:rsidRPr="00842251">
        <w:rPr>
          <w:rFonts w:ascii="Arial" w:eastAsia="Arial" w:hAnsi="Arial" w:cs="Arial"/>
        </w:rPr>
        <w:t xml:space="preserve">Autenticidad y originalidad de la propuesta sonora y lírica </w:t>
      </w:r>
    </w:p>
    <w:p w:rsidR="003E74E2" w:rsidRPr="009B7C9A" w:rsidRDefault="003E74E2" w:rsidP="003E74E2">
      <w:pPr>
        <w:pStyle w:val="Prrafodelista"/>
        <w:numPr>
          <w:ilvl w:val="0"/>
          <w:numId w:val="3"/>
        </w:numPr>
        <w:spacing w:after="0" w:line="360" w:lineRule="auto"/>
        <w:ind w:left="851" w:hanging="284"/>
        <w:jc w:val="both"/>
        <w:rPr>
          <w:rFonts w:ascii="Arial" w:hAnsi="Arial" w:cs="Arial"/>
        </w:rPr>
      </w:pPr>
      <w:r w:rsidRPr="00842251">
        <w:rPr>
          <w:rFonts w:ascii="Arial" w:eastAsia="Arial" w:hAnsi="Arial" w:cs="Arial"/>
        </w:rPr>
        <w:t>Dominio del escenario y presencia escénica</w:t>
      </w:r>
    </w:p>
    <w:p w:rsidR="003E74E2" w:rsidRPr="00DD1EBE" w:rsidRDefault="003E74E2" w:rsidP="003E74E2">
      <w:pPr>
        <w:pStyle w:val="Prrafodelista"/>
        <w:spacing w:after="0" w:line="360" w:lineRule="auto"/>
        <w:ind w:left="851"/>
        <w:jc w:val="both"/>
        <w:rPr>
          <w:rFonts w:ascii="Arial" w:hAnsi="Arial" w:cs="Arial"/>
          <w:sz w:val="18"/>
        </w:rPr>
      </w:pPr>
    </w:p>
    <w:p w:rsidR="003E74E2" w:rsidRDefault="003E74E2" w:rsidP="003E74E2">
      <w:pPr>
        <w:pStyle w:val="Prrafodelista"/>
        <w:numPr>
          <w:ilvl w:val="0"/>
          <w:numId w:val="15"/>
        </w:numPr>
        <w:spacing w:after="0" w:line="360" w:lineRule="auto"/>
        <w:ind w:left="567" w:hanging="567"/>
        <w:jc w:val="both"/>
        <w:rPr>
          <w:rFonts w:ascii="Arial" w:hAnsi="Arial" w:cs="Arial"/>
        </w:rPr>
      </w:pPr>
      <w:r w:rsidRPr="00E53E65">
        <w:rPr>
          <w:rFonts w:ascii="Arial" w:hAnsi="Arial" w:cs="Arial"/>
        </w:rPr>
        <w:t>La decisión del Jurado es inapelable, éste se reserva el derecho de declarar desierta alguna de las categorías, situación que será solventada junto a “Las instituciones organizadoras” para garantizar el número de participantes por región.</w:t>
      </w:r>
    </w:p>
    <w:p w:rsidR="00DD1EBE" w:rsidRPr="00DD1EBE" w:rsidRDefault="00DD1EBE" w:rsidP="00DD1EBE">
      <w:pPr>
        <w:pStyle w:val="Prrafodelista"/>
        <w:spacing w:after="0" w:line="360" w:lineRule="auto"/>
        <w:ind w:left="567"/>
        <w:jc w:val="both"/>
        <w:rPr>
          <w:rFonts w:ascii="Arial" w:hAnsi="Arial" w:cs="Arial"/>
          <w:sz w:val="18"/>
        </w:rPr>
      </w:pPr>
    </w:p>
    <w:p w:rsidR="003E74E2" w:rsidRPr="00AE350A" w:rsidRDefault="003E74E2" w:rsidP="00AE350A">
      <w:pPr>
        <w:pStyle w:val="Prrafodelista"/>
        <w:numPr>
          <w:ilvl w:val="0"/>
          <w:numId w:val="15"/>
        </w:numPr>
        <w:spacing w:after="0" w:line="360" w:lineRule="auto"/>
        <w:ind w:left="567" w:hanging="567"/>
        <w:jc w:val="both"/>
        <w:rPr>
          <w:rFonts w:ascii="Arial" w:hAnsi="Arial" w:cs="Arial"/>
        </w:rPr>
      </w:pPr>
      <w:r>
        <w:rPr>
          <w:rFonts w:ascii="Arial" w:hAnsi="Arial" w:cs="Arial"/>
        </w:rPr>
        <w:t>C</w:t>
      </w:r>
      <w:r w:rsidRPr="009B7C9A">
        <w:rPr>
          <w:rFonts w:ascii="Arial" w:hAnsi="Arial" w:cs="Arial"/>
        </w:rPr>
        <w:t>ualquier situación no prevista en los términos de la presente Convocatoria, será resuelta por “</w:t>
      </w:r>
      <w:r>
        <w:rPr>
          <w:rFonts w:ascii="Arial" w:hAnsi="Arial" w:cs="Arial"/>
        </w:rPr>
        <w:t>Las instituciones organizadoras</w:t>
      </w:r>
      <w:r w:rsidRPr="009B7C9A">
        <w:rPr>
          <w:rFonts w:ascii="Arial" w:hAnsi="Arial" w:cs="Arial"/>
        </w:rPr>
        <w:t>”.</w:t>
      </w:r>
    </w:p>
    <w:p w:rsidR="003E74E2" w:rsidRPr="00842251" w:rsidRDefault="003E74E2" w:rsidP="003E74E2">
      <w:pPr>
        <w:spacing w:after="0" w:line="360" w:lineRule="auto"/>
        <w:ind w:left="567" w:hanging="567"/>
        <w:jc w:val="both"/>
        <w:rPr>
          <w:rFonts w:ascii="Arial" w:eastAsia="Arial" w:hAnsi="Arial" w:cs="Arial"/>
          <w:b/>
        </w:rPr>
      </w:pPr>
      <w:r w:rsidRPr="00842251">
        <w:rPr>
          <w:rFonts w:ascii="Arial" w:eastAsia="Arial" w:hAnsi="Arial" w:cs="Arial"/>
          <w:b/>
        </w:rPr>
        <w:lastRenderedPageBreak/>
        <w:t>VIII. PREMIOS</w:t>
      </w:r>
    </w:p>
    <w:p w:rsidR="003E74E2" w:rsidRPr="00842251" w:rsidRDefault="003E74E2" w:rsidP="003E74E2">
      <w:pPr>
        <w:spacing w:after="0" w:line="360" w:lineRule="auto"/>
        <w:jc w:val="both"/>
        <w:rPr>
          <w:rFonts w:ascii="Arial" w:eastAsia="Arial" w:hAnsi="Arial" w:cs="Arial"/>
        </w:rPr>
      </w:pPr>
      <w:r w:rsidRPr="00842251">
        <w:rPr>
          <w:rFonts w:ascii="Arial" w:eastAsia="Arial" w:hAnsi="Arial" w:cs="Arial"/>
        </w:rPr>
        <w:t>Los premios</w:t>
      </w:r>
      <w:r>
        <w:rPr>
          <w:rFonts w:ascii="Arial" w:eastAsia="Arial" w:hAnsi="Arial" w:cs="Arial"/>
        </w:rPr>
        <w:t xml:space="preserve"> varían de acuerdo a la categoría de participación y fase del certamen. Estos beneficios deben entenderse</w:t>
      </w:r>
      <w:r w:rsidRPr="00842251">
        <w:rPr>
          <w:rFonts w:ascii="Arial" w:eastAsia="Arial" w:hAnsi="Arial" w:cs="Arial"/>
        </w:rPr>
        <w:t xml:space="preserve"> como un estímulo para la profesionalización, serán en especie y en ningún caso involucrarán la entrega de recursos económicos</w:t>
      </w:r>
      <w:r>
        <w:rPr>
          <w:rFonts w:ascii="Arial" w:eastAsia="Arial" w:hAnsi="Arial" w:cs="Arial"/>
        </w:rPr>
        <w:t>.</w:t>
      </w:r>
    </w:p>
    <w:p w:rsidR="003E74E2" w:rsidRPr="00DD1EBE" w:rsidRDefault="003E74E2" w:rsidP="003E74E2">
      <w:pPr>
        <w:spacing w:after="0" w:line="360" w:lineRule="auto"/>
        <w:jc w:val="both"/>
        <w:rPr>
          <w:rFonts w:ascii="Arial" w:eastAsia="Arial" w:hAnsi="Arial" w:cs="Arial"/>
          <w:b/>
          <w:sz w:val="8"/>
        </w:rPr>
      </w:pPr>
    </w:p>
    <w:p w:rsidR="003E74E2" w:rsidRPr="009B7C9A" w:rsidRDefault="003E74E2" w:rsidP="003E74E2">
      <w:pPr>
        <w:pStyle w:val="Prrafodelista"/>
        <w:numPr>
          <w:ilvl w:val="0"/>
          <w:numId w:val="17"/>
        </w:numPr>
        <w:spacing w:after="0" w:line="360" w:lineRule="auto"/>
        <w:ind w:left="567" w:hanging="567"/>
        <w:jc w:val="both"/>
        <w:rPr>
          <w:rFonts w:ascii="Arial" w:eastAsia="Arial" w:hAnsi="Arial" w:cs="Arial"/>
          <w:b/>
        </w:rPr>
      </w:pPr>
      <w:r w:rsidRPr="009B7C9A">
        <w:rPr>
          <w:rFonts w:ascii="Arial" w:eastAsia="Arial" w:hAnsi="Arial" w:cs="Arial"/>
          <w:b/>
        </w:rPr>
        <w:t>Premios de Eliminatorias Regionales</w:t>
      </w:r>
    </w:p>
    <w:p w:rsidR="003E74E2" w:rsidRDefault="003E74E2" w:rsidP="00DD1EBE">
      <w:pPr>
        <w:spacing w:after="0" w:line="360" w:lineRule="auto"/>
        <w:ind w:left="567"/>
        <w:jc w:val="both"/>
        <w:rPr>
          <w:rFonts w:ascii="Arial" w:eastAsia="Arial" w:hAnsi="Arial" w:cs="Arial"/>
        </w:rPr>
      </w:pPr>
      <w:r w:rsidRPr="00842251">
        <w:rPr>
          <w:rFonts w:ascii="Arial" w:eastAsia="Arial" w:hAnsi="Arial" w:cs="Arial"/>
        </w:rPr>
        <w:t>Se premiará a todos los primeros lugares de las eliminatorias regionales</w:t>
      </w:r>
      <w:r>
        <w:rPr>
          <w:rFonts w:ascii="Arial" w:eastAsia="Arial" w:hAnsi="Arial" w:cs="Arial"/>
        </w:rPr>
        <w:t xml:space="preserve"> de ambas categorías</w:t>
      </w:r>
      <w:r w:rsidR="00DD1EBE">
        <w:rPr>
          <w:rFonts w:ascii="Arial" w:eastAsia="Arial" w:hAnsi="Arial" w:cs="Arial"/>
        </w:rPr>
        <w:t xml:space="preserve"> con los siguientes beneficios:</w:t>
      </w:r>
    </w:p>
    <w:p w:rsidR="003E74E2" w:rsidRPr="00842251" w:rsidRDefault="003E74E2" w:rsidP="003E74E2">
      <w:pPr>
        <w:pStyle w:val="Prrafodelista"/>
        <w:numPr>
          <w:ilvl w:val="0"/>
          <w:numId w:val="4"/>
        </w:numPr>
        <w:spacing w:after="0" w:line="360" w:lineRule="auto"/>
        <w:ind w:left="993" w:hanging="426"/>
        <w:jc w:val="both"/>
        <w:rPr>
          <w:rFonts w:ascii="Arial" w:eastAsia="Arial" w:hAnsi="Arial" w:cs="Arial"/>
        </w:rPr>
      </w:pPr>
      <w:r w:rsidRPr="00842251">
        <w:rPr>
          <w:rFonts w:ascii="Arial" w:eastAsia="Arial" w:hAnsi="Arial" w:cs="Arial"/>
        </w:rPr>
        <w:t>Entrega de reco</w:t>
      </w:r>
      <w:r>
        <w:rPr>
          <w:rFonts w:ascii="Arial" w:eastAsia="Arial" w:hAnsi="Arial" w:cs="Arial"/>
        </w:rPr>
        <w:t>nocimiento por su participación</w:t>
      </w:r>
    </w:p>
    <w:p w:rsidR="003E74E2" w:rsidRPr="00842251" w:rsidRDefault="003E74E2" w:rsidP="003E74E2">
      <w:pPr>
        <w:pStyle w:val="Prrafodelista"/>
        <w:numPr>
          <w:ilvl w:val="0"/>
          <w:numId w:val="4"/>
        </w:numPr>
        <w:spacing w:after="0" w:line="360" w:lineRule="auto"/>
        <w:ind w:left="993" w:hanging="426"/>
        <w:jc w:val="both"/>
        <w:rPr>
          <w:rFonts w:ascii="Arial" w:eastAsia="Arial" w:hAnsi="Arial" w:cs="Arial"/>
        </w:rPr>
      </w:pPr>
      <w:r>
        <w:rPr>
          <w:rFonts w:ascii="Arial" w:eastAsia="Arial" w:hAnsi="Arial" w:cs="Arial"/>
        </w:rPr>
        <w:t>R</w:t>
      </w:r>
      <w:r w:rsidRPr="00842251">
        <w:rPr>
          <w:rFonts w:ascii="Arial" w:eastAsia="Arial" w:hAnsi="Arial" w:cs="Arial"/>
        </w:rPr>
        <w:t xml:space="preserve">epresentar a su </w:t>
      </w:r>
      <w:r>
        <w:rPr>
          <w:rFonts w:ascii="Arial" w:eastAsia="Arial" w:hAnsi="Arial" w:cs="Arial"/>
        </w:rPr>
        <w:t>región en la eliminatoria final</w:t>
      </w:r>
    </w:p>
    <w:p w:rsidR="003E74E2" w:rsidRPr="00842251" w:rsidRDefault="003E74E2" w:rsidP="003E74E2">
      <w:pPr>
        <w:pStyle w:val="Prrafodelista"/>
        <w:numPr>
          <w:ilvl w:val="0"/>
          <w:numId w:val="4"/>
        </w:numPr>
        <w:spacing w:after="0" w:line="360" w:lineRule="auto"/>
        <w:ind w:left="993" w:hanging="426"/>
        <w:jc w:val="both"/>
        <w:rPr>
          <w:rFonts w:ascii="Arial" w:eastAsia="Arial" w:hAnsi="Arial" w:cs="Arial"/>
        </w:rPr>
      </w:pPr>
      <w:r w:rsidRPr="00842251">
        <w:rPr>
          <w:rFonts w:ascii="Arial" w:eastAsia="Arial" w:hAnsi="Arial" w:cs="Arial"/>
        </w:rPr>
        <w:t xml:space="preserve">Grabación de un sencillo profesional </w:t>
      </w:r>
      <w:r>
        <w:rPr>
          <w:rFonts w:ascii="Arial" w:eastAsia="Arial" w:hAnsi="Arial" w:cs="Arial"/>
        </w:rPr>
        <w:t>dentro de un</w:t>
      </w:r>
      <w:r w:rsidRPr="00842251">
        <w:rPr>
          <w:rFonts w:ascii="Arial" w:eastAsia="Arial" w:hAnsi="Arial" w:cs="Arial"/>
        </w:rPr>
        <w:t xml:space="preserve"> material fonográfico colect</w:t>
      </w:r>
      <w:r>
        <w:rPr>
          <w:rFonts w:ascii="Arial" w:eastAsia="Arial" w:hAnsi="Arial" w:cs="Arial"/>
        </w:rPr>
        <w:t>ivo de los grupos ganadores regionales</w:t>
      </w:r>
    </w:p>
    <w:p w:rsidR="003E74E2" w:rsidRPr="00842251" w:rsidRDefault="003E74E2" w:rsidP="003E74E2">
      <w:pPr>
        <w:pStyle w:val="Prrafodelista"/>
        <w:numPr>
          <w:ilvl w:val="0"/>
          <w:numId w:val="4"/>
        </w:numPr>
        <w:spacing w:after="0" w:line="360" w:lineRule="auto"/>
        <w:ind w:left="993" w:hanging="426"/>
        <w:jc w:val="both"/>
        <w:rPr>
          <w:rFonts w:ascii="Arial" w:eastAsia="Arial" w:hAnsi="Arial" w:cs="Arial"/>
        </w:rPr>
      </w:pPr>
      <w:r w:rsidRPr="00842251">
        <w:rPr>
          <w:rFonts w:ascii="Arial" w:eastAsia="Arial" w:hAnsi="Arial" w:cs="Arial"/>
        </w:rPr>
        <w:t xml:space="preserve">Participar en </w:t>
      </w:r>
      <w:r>
        <w:rPr>
          <w:rFonts w:ascii="Arial" w:eastAsia="Arial" w:hAnsi="Arial" w:cs="Arial"/>
        </w:rPr>
        <w:t>clases magistrales</w:t>
      </w:r>
      <w:r w:rsidRPr="00842251">
        <w:rPr>
          <w:rFonts w:ascii="Arial" w:eastAsia="Arial" w:hAnsi="Arial" w:cs="Arial"/>
        </w:rPr>
        <w:t xml:space="preserve"> i</w:t>
      </w:r>
      <w:r>
        <w:rPr>
          <w:rFonts w:ascii="Arial" w:eastAsia="Arial" w:hAnsi="Arial" w:cs="Arial"/>
        </w:rPr>
        <w:t>mpartida</w:t>
      </w:r>
      <w:r w:rsidRPr="00842251">
        <w:rPr>
          <w:rFonts w:ascii="Arial" w:eastAsia="Arial" w:hAnsi="Arial" w:cs="Arial"/>
        </w:rPr>
        <w:t>s por docentes de la Escuela de Música del Rock a la Palabra especialmen</w:t>
      </w:r>
      <w:r>
        <w:rPr>
          <w:rFonts w:ascii="Arial" w:eastAsia="Arial" w:hAnsi="Arial" w:cs="Arial"/>
        </w:rPr>
        <w:t>te diseñados para los grupos ganadores</w:t>
      </w:r>
    </w:p>
    <w:p w:rsidR="003E74E2" w:rsidRPr="00842251" w:rsidRDefault="003E74E2" w:rsidP="003E74E2">
      <w:pPr>
        <w:pStyle w:val="Prrafodelista"/>
        <w:numPr>
          <w:ilvl w:val="0"/>
          <w:numId w:val="4"/>
        </w:numPr>
        <w:spacing w:after="0" w:line="360" w:lineRule="auto"/>
        <w:ind w:left="993" w:hanging="426"/>
        <w:jc w:val="both"/>
        <w:rPr>
          <w:rFonts w:ascii="Arial" w:eastAsia="Arial" w:hAnsi="Arial" w:cs="Arial"/>
        </w:rPr>
      </w:pPr>
      <w:r w:rsidRPr="00842251">
        <w:rPr>
          <w:rFonts w:ascii="Arial" w:eastAsia="Arial" w:hAnsi="Arial" w:cs="Arial"/>
        </w:rPr>
        <w:t>Oportunidad de ser programados en las acti</w:t>
      </w:r>
      <w:r>
        <w:rPr>
          <w:rFonts w:ascii="Arial" w:eastAsia="Arial" w:hAnsi="Arial" w:cs="Arial"/>
        </w:rPr>
        <w:t>vidades de “Las instituciones organizadoras”</w:t>
      </w:r>
    </w:p>
    <w:p w:rsidR="003E74E2" w:rsidRPr="00DD1EBE" w:rsidRDefault="003E74E2" w:rsidP="003E74E2">
      <w:pPr>
        <w:spacing w:after="0" w:line="360" w:lineRule="auto"/>
        <w:jc w:val="both"/>
        <w:rPr>
          <w:rFonts w:ascii="Arial" w:eastAsia="Arial" w:hAnsi="Arial" w:cs="Arial"/>
          <w:b/>
          <w:sz w:val="8"/>
          <w:szCs w:val="8"/>
        </w:rPr>
      </w:pPr>
    </w:p>
    <w:p w:rsidR="003E74E2" w:rsidRPr="00842251" w:rsidRDefault="003E74E2" w:rsidP="003E74E2">
      <w:pPr>
        <w:pStyle w:val="Prrafodelista"/>
        <w:numPr>
          <w:ilvl w:val="0"/>
          <w:numId w:val="17"/>
        </w:numPr>
        <w:spacing w:after="0" w:line="360" w:lineRule="auto"/>
        <w:ind w:left="567" w:hanging="567"/>
        <w:jc w:val="both"/>
        <w:rPr>
          <w:rFonts w:ascii="Arial" w:eastAsia="Arial" w:hAnsi="Arial" w:cs="Arial"/>
          <w:b/>
        </w:rPr>
      </w:pPr>
      <w:r w:rsidRPr="00842251">
        <w:rPr>
          <w:rFonts w:ascii="Arial" w:eastAsia="Arial" w:hAnsi="Arial" w:cs="Arial"/>
          <w:b/>
        </w:rPr>
        <w:t xml:space="preserve">Premios </w:t>
      </w:r>
      <w:r>
        <w:rPr>
          <w:rFonts w:ascii="Arial" w:eastAsia="Arial" w:hAnsi="Arial" w:cs="Arial"/>
          <w:b/>
        </w:rPr>
        <w:t>Eliminatoria</w:t>
      </w:r>
      <w:r w:rsidRPr="00842251">
        <w:rPr>
          <w:rFonts w:ascii="Arial" w:eastAsia="Arial" w:hAnsi="Arial" w:cs="Arial"/>
          <w:b/>
        </w:rPr>
        <w:t xml:space="preserve"> Final</w:t>
      </w:r>
    </w:p>
    <w:p w:rsidR="003E74E2" w:rsidRPr="009B7C9A" w:rsidRDefault="003E74E2" w:rsidP="003E74E2">
      <w:pPr>
        <w:spacing w:after="0" w:line="360" w:lineRule="auto"/>
        <w:ind w:left="567"/>
        <w:jc w:val="both"/>
        <w:rPr>
          <w:rFonts w:ascii="Arial" w:eastAsia="Arial" w:hAnsi="Arial" w:cs="Arial"/>
          <w:b/>
        </w:rPr>
      </w:pPr>
      <w:r w:rsidRPr="009B7C9A">
        <w:rPr>
          <w:rFonts w:ascii="Arial" w:eastAsia="Arial" w:hAnsi="Arial" w:cs="Arial"/>
          <w:b/>
        </w:rPr>
        <w:t>Ganadores Categoría “A”</w:t>
      </w:r>
    </w:p>
    <w:p w:rsidR="003E74E2" w:rsidRPr="00842251" w:rsidRDefault="003E74E2" w:rsidP="003E74E2">
      <w:pPr>
        <w:pStyle w:val="Prrafodelista"/>
        <w:numPr>
          <w:ilvl w:val="0"/>
          <w:numId w:val="6"/>
        </w:numPr>
        <w:spacing w:after="0" w:line="360" w:lineRule="auto"/>
        <w:ind w:left="993" w:hanging="426"/>
        <w:jc w:val="both"/>
        <w:rPr>
          <w:rFonts w:ascii="Arial" w:eastAsia="Arial" w:hAnsi="Arial" w:cs="Arial"/>
        </w:rPr>
      </w:pPr>
      <w:r w:rsidRPr="00842251">
        <w:rPr>
          <w:rFonts w:ascii="Arial" w:eastAsia="Arial" w:hAnsi="Arial" w:cs="Arial"/>
        </w:rPr>
        <w:t>Entrega de reconocimiento por su participación.</w:t>
      </w:r>
    </w:p>
    <w:p w:rsidR="003E74E2" w:rsidRPr="00842251" w:rsidRDefault="003E74E2" w:rsidP="003E74E2">
      <w:pPr>
        <w:pStyle w:val="Prrafodelista"/>
        <w:numPr>
          <w:ilvl w:val="0"/>
          <w:numId w:val="6"/>
        </w:numPr>
        <w:spacing w:after="0" w:line="360" w:lineRule="auto"/>
        <w:ind w:left="993" w:hanging="426"/>
        <w:jc w:val="both"/>
        <w:rPr>
          <w:rFonts w:ascii="Arial" w:eastAsia="Arial" w:hAnsi="Arial" w:cs="Arial"/>
        </w:rPr>
      </w:pPr>
      <w:r w:rsidRPr="00842251">
        <w:rPr>
          <w:rFonts w:ascii="Arial" w:eastAsia="Arial" w:hAnsi="Arial" w:cs="Arial"/>
        </w:rPr>
        <w:t xml:space="preserve">Apoyo en especie de instrumentos musicales otorgados por Hermes </w:t>
      </w:r>
      <w:proofErr w:type="spellStart"/>
      <w:r w:rsidRPr="00842251">
        <w:rPr>
          <w:rFonts w:ascii="Arial" w:eastAsia="Arial" w:hAnsi="Arial" w:cs="Arial"/>
        </w:rPr>
        <w:t>Music</w:t>
      </w:r>
      <w:proofErr w:type="spellEnd"/>
      <w:r w:rsidRPr="00842251">
        <w:rPr>
          <w:rFonts w:ascii="Arial" w:eastAsia="Arial" w:hAnsi="Arial" w:cs="Arial"/>
        </w:rPr>
        <w:t xml:space="preserve">. </w:t>
      </w:r>
    </w:p>
    <w:p w:rsidR="003E74E2" w:rsidRDefault="003E74E2" w:rsidP="003E74E2">
      <w:pPr>
        <w:pStyle w:val="Prrafodelista"/>
        <w:numPr>
          <w:ilvl w:val="0"/>
          <w:numId w:val="6"/>
        </w:numPr>
        <w:spacing w:after="0" w:line="360" w:lineRule="auto"/>
        <w:ind w:left="993" w:hanging="426"/>
        <w:jc w:val="both"/>
        <w:rPr>
          <w:rFonts w:ascii="Arial" w:eastAsia="Arial" w:hAnsi="Arial" w:cs="Arial"/>
        </w:rPr>
      </w:pPr>
      <w:r w:rsidRPr="00842251">
        <w:rPr>
          <w:rFonts w:ascii="Arial" w:eastAsia="Arial" w:hAnsi="Arial" w:cs="Arial"/>
        </w:rPr>
        <w:t xml:space="preserve">Participar en </w:t>
      </w:r>
      <w:r>
        <w:rPr>
          <w:rFonts w:ascii="Arial" w:eastAsia="Arial" w:hAnsi="Arial" w:cs="Arial"/>
        </w:rPr>
        <w:t>clases magistrales</w:t>
      </w:r>
      <w:r w:rsidRPr="00842251">
        <w:rPr>
          <w:rFonts w:ascii="Arial" w:eastAsia="Arial" w:hAnsi="Arial" w:cs="Arial"/>
        </w:rPr>
        <w:t xml:space="preserve"> i</w:t>
      </w:r>
      <w:r>
        <w:rPr>
          <w:rFonts w:ascii="Arial" w:eastAsia="Arial" w:hAnsi="Arial" w:cs="Arial"/>
        </w:rPr>
        <w:t>mpartida</w:t>
      </w:r>
      <w:r w:rsidRPr="00842251">
        <w:rPr>
          <w:rFonts w:ascii="Arial" w:eastAsia="Arial" w:hAnsi="Arial" w:cs="Arial"/>
        </w:rPr>
        <w:t xml:space="preserve">s por docentes de la Escuela de Música del Rock a la Palabra especialmente diseñados para los </w:t>
      </w:r>
      <w:r>
        <w:rPr>
          <w:rFonts w:ascii="Arial" w:eastAsia="Arial" w:hAnsi="Arial" w:cs="Arial"/>
        </w:rPr>
        <w:t xml:space="preserve">grupos </w:t>
      </w:r>
      <w:r w:rsidRPr="00842251">
        <w:rPr>
          <w:rFonts w:ascii="Arial" w:eastAsia="Arial" w:hAnsi="Arial" w:cs="Arial"/>
        </w:rPr>
        <w:t>ganadores.</w:t>
      </w:r>
    </w:p>
    <w:p w:rsidR="00DD1EBE" w:rsidRPr="00DD1EBE" w:rsidRDefault="00DD1EBE" w:rsidP="00DD1EBE">
      <w:pPr>
        <w:pStyle w:val="Prrafodelista"/>
        <w:numPr>
          <w:ilvl w:val="0"/>
          <w:numId w:val="6"/>
        </w:numPr>
        <w:spacing w:after="0" w:line="360" w:lineRule="auto"/>
        <w:ind w:left="993" w:hanging="426"/>
        <w:jc w:val="both"/>
        <w:rPr>
          <w:rFonts w:ascii="Arial" w:eastAsia="Arial" w:hAnsi="Arial" w:cs="Arial"/>
        </w:rPr>
      </w:pPr>
      <w:r w:rsidRPr="00842251">
        <w:rPr>
          <w:rFonts w:ascii="Arial" w:eastAsia="Arial" w:hAnsi="Arial" w:cs="Arial"/>
        </w:rPr>
        <w:t>Gira de conciertos acompañados por bandas profesionales en los espacios gestionados por “</w:t>
      </w:r>
      <w:r>
        <w:rPr>
          <w:rFonts w:ascii="Arial" w:eastAsia="Arial" w:hAnsi="Arial" w:cs="Arial"/>
        </w:rPr>
        <w:t>Las instituciones organizadoras</w:t>
      </w:r>
      <w:r w:rsidRPr="00842251">
        <w:rPr>
          <w:rFonts w:ascii="Arial" w:eastAsia="Arial" w:hAnsi="Arial" w:cs="Arial"/>
        </w:rPr>
        <w:t xml:space="preserve">” </w:t>
      </w:r>
      <w:r w:rsidRPr="00E53E65">
        <w:rPr>
          <w:rFonts w:ascii="Arial" w:eastAsia="Arial" w:hAnsi="Arial" w:cs="Arial"/>
        </w:rPr>
        <w:t xml:space="preserve">de </w:t>
      </w:r>
      <w:r>
        <w:rPr>
          <w:rFonts w:ascii="Arial" w:eastAsia="Arial" w:hAnsi="Arial" w:cs="Arial"/>
        </w:rPr>
        <w:t>octubre</w:t>
      </w:r>
      <w:r w:rsidRPr="00E53E65">
        <w:rPr>
          <w:rFonts w:ascii="Arial" w:eastAsia="Arial" w:hAnsi="Arial" w:cs="Arial"/>
        </w:rPr>
        <w:t xml:space="preserve"> a diciembre de 2017.</w:t>
      </w:r>
      <w:r>
        <w:rPr>
          <w:rFonts w:ascii="Arial" w:eastAsia="Arial" w:hAnsi="Arial" w:cs="Arial"/>
        </w:rPr>
        <w:t xml:space="preserve"> Para poder ser acreedor de este beneficio, el grupo ganador deberá hacerse acompañar de una persona mayor de </w:t>
      </w:r>
      <w:r w:rsidR="004A5C46">
        <w:rPr>
          <w:rFonts w:ascii="Arial" w:eastAsia="Arial" w:hAnsi="Arial" w:cs="Arial"/>
        </w:rPr>
        <w:t>18 años</w:t>
      </w:r>
      <w:bookmarkStart w:id="0" w:name="_GoBack"/>
      <w:bookmarkEnd w:id="0"/>
      <w:r w:rsidR="00763530">
        <w:rPr>
          <w:rFonts w:ascii="Arial" w:eastAsia="Arial" w:hAnsi="Arial" w:cs="Arial"/>
        </w:rPr>
        <w:t xml:space="preserve"> que fungirá como responsable del mismo.</w:t>
      </w:r>
    </w:p>
    <w:p w:rsidR="003E74E2" w:rsidRPr="00842251" w:rsidRDefault="003E74E2" w:rsidP="003E74E2">
      <w:pPr>
        <w:pStyle w:val="Prrafodelista"/>
        <w:numPr>
          <w:ilvl w:val="0"/>
          <w:numId w:val="6"/>
        </w:numPr>
        <w:spacing w:after="0" w:line="360" w:lineRule="auto"/>
        <w:ind w:left="993" w:hanging="426"/>
        <w:jc w:val="both"/>
        <w:rPr>
          <w:rFonts w:ascii="Arial" w:eastAsia="Arial" w:hAnsi="Arial" w:cs="Arial"/>
        </w:rPr>
      </w:pPr>
      <w:r w:rsidRPr="00842251">
        <w:rPr>
          <w:rFonts w:ascii="Arial" w:eastAsia="Arial" w:hAnsi="Arial" w:cs="Arial"/>
        </w:rPr>
        <w:t xml:space="preserve">Grabación </w:t>
      </w:r>
      <w:r>
        <w:rPr>
          <w:rFonts w:ascii="Arial" w:eastAsia="Arial" w:hAnsi="Arial" w:cs="Arial"/>
        </w:rPr>
        <w:t>en estudio de tres temas musicales</w:t>
      </w:r>
      <w:r w:rsidRPr="00842251">
        <w:rPr>
          <w:rFonts w:ascii="Arial" w:eastAsia="Arial" w:hAnsi="Arial" w:cs="Arial"/>
        </w:rPr>
        <w:t xml:space="preserve">. </w:t>
      </w:r>
    </w:p>
    <w:p w:rsidR="003E74E2" w:rsidRPr="00DD1EBE" w:rsidRDefault="003E74E2" w:rsidP="003E74E2">
      <w:pPr>
        <w:spacing w:after="0" w:line="360" w:lineRule="auto"/>
        <w:jc w:val="both"/>
        <w:rPr>
          <w:rFonts w:ascii="Arial" w:eastAsia="Arial" w:hAnsi="Arial" w:cs="Arial"/>
          <w:sz w:val="8"/>
          <w:szCs w:val="8"/>
        </w:rPr>
      </w:pPr>
    </w:p>
    <w:p w:rsidR="003E74E2" w:rsidRPr="009B7C9A" w:rsidRDefault="003E74E2" w:rsidP="003E74E2">
      <w:pPr>
        <w:spacing w:after="0" w:line="360" w:lineRule="auto"/>
        <w:ind w:left="567"/>
        <w:jc w:val="both"/>
        <w:rPr>
          <w:rFonts w:ascii="Arial" w:eastAsia="Arial" w:hAnsi="Arial" w:cs="Arial"/>
          <w:b/>
        </w:rPr>
      </w:pPr>
      <w:r w:rsidRPr="009B7C9A">
        <w:rPr>
          <w:rFonts w:ascii="Arial" w:eastAsia="Arial" w:hAnsi="Arial" w:cs="Arial"/>
          <w:b/>
        </w:rPr>
        <w:t>Ganadores Categoría “B”</w:t>
      </w:r>
    </w:p>
    <w:p w:rsidR="003E74E2" w:rsidRPr="00842251" w:rsidRDefault="003E74E2" w:rsidP="003E74E2">
      <w:pPr>
        <w:pStyle w:val="Prrafodelista"/>
        <w:numPr>
          <w:ilvl w:val="0"/>
          <w:numId w:val="7"/>
        </w:numPr>
        <w:spacing w:after="0" w:line="360" w:lineRule="auto"/>
        <w:ind w:left="993" w:hanging="426"/>
        <w:jc w:val="both"/>
        <w:rPr>
          <w:rFonts w:ascii="Arial" w:eastAsia="Arial" w:hAnsi="Arial" w:cs="Arial"/>
        </w:rPr>
      </w:pPr>
      <w:r w:rsidRPr="00842251">
        <w:rPr>
          <w:rFonts w:ascii="Arial" w:eastAsia="Arial" w:hAnsi="Arial" w:cs="Arial"/>
        </w:rPr>
        <w:t>Entrega de reconocimiento por su participación.</w:t>
      </w:r>
    </w:p>
    <w:p w:rsidR="003E74E2" w:rsidRPr="00842251" w:rsidRDefault="003E74E2" w:rsidP="003E74E2">
      <w:pPr>
        <w:pStyle w:val="Prrafodelista"/>
        <w:numPr>
          <w:ilvl w:val="0"/>
          <w:numId w:val="7"/>
        </w:numPr>
        <w:spacing w:after="0" w:line="360" w:lineRule="auto"/>
        <w:ind w:left="993" w:hanging="426"/>
        <w:jc w:val="both"/>
        <w:rPr>
          <w:rFonts w:ascii="Arial" w:eastAsia="Arial" w:hAnsi="Arial" w:cs="Arial"/>
        </w:rPr>
      </w:pPr>
      <w:r w:rsidRPr="00842251">
        <w:rPr>
          <w:rFonts w:ascii="Arial" w:eastAsia="Arial" w:hAnsi="Arial" w:cs="Arial"/>
        </w:rPr>
        <w:t xml:space="preserve">Apoyo en especie de instrumentos musicales otorgados por Hermes </w:t>
      </w:r>
      <w:proofErr w:type="spellStart"/>
      <w:r w:rsidRPr="00842251">
        <w:rPr>
          <w:rFonts w:ascii="Arial" w:eastAsia="Arial" w:hAnsi="Arial" w:cs="Arial"/>
        </w:rPr>
        <w:t>Music</w:t>
      </w:r>
      <w:proofErr w:type="spellEnd"/>
      <w:r w:rsidRPr="00842251">
        <w:rPr>
          <w:rFonts w:ascii="Arial" w:eastAsia="Arial" w:hAnsi="Arial" w:cs="Arial"/>
        </w:rPr>
        <w:t xml:space="preserve">. </w:t>
      </w:r>
    </w:p>
    <w:p w:rsidR="003E74E2" w:rsidRDefault="003E74E2" w:rsidP="003E74E2">
      <w:pPr>
        <w:pStyle w:val="Prrafodelista"/>
        <w:numPr>
          <w:ilvl w:val="0"/>
          <w:numId w:val="7"/>
        </w:numPr>
        <w:spacing w:after="0" w:line="360" w:lineRule="auto"/>
        <w:ind w:left="993" w:hanging="426"/>
        <w:jc w:val="both"/>
        <w:rPr>
          <w:rFonts w:ascii="Arial" w:eastAsia="Arial" w:hAnsi="Arial" w:cs="Arial"/>
        </w:rPr>
      </w:pPr>
      <w:r w:rsidRPr="00300178">
        <w:rPr>
          <w:rFonts w:ascii="Arial" w:eastAsia="Arial" w:hAnsi="Arial" w:cs="Arial"/>
        </w:rPr>
        <w:t xml:space="preserve">Participar en </w:t>
      </w:r>
      <w:r>
        <w:rPr>
          <w:rFonts w:ascii="Arial" w:eastAsia="Arial" w:hAnsi="Arial" w:cs="Arial"/>
        </w:rPr>
        <w:t>clases magistrales</w:t>
      </w:r>
      <w:r w:rsidRPr="00842251">
        <w:rPr>
          <w:rFonts w:ascii="Arial" w:eastAsia="Arial" w:hAnsi="Arial" w:cs="Arial"/>
        </w:rPr>
        <w:t xml:space="preserve"> i</w:t>
      </w:r>
      <w:r>
        <w:rPr>
          <w:rFonts w:ascii="Arial" w:eastAsia="Arial" w:hAnsi="Arial" w:cs="Arial"/>
        </w:rPr>
        <w:t>mpartida</w:t>
      </w:r>
      <w:r w:rsidRPr="00842251">
        <w:rPr>
          <w:rFonts w:ascii="Arial" w:eastAsia="Arial" w:hAnsi="Arial" w:cs="Arial"/>
        </w:rPr>
        <w:t xml:space="preserve">s </w:t>
      </w:r>
      <w:r w:rsidRPr="00300178">
        <w:rPr>
          <w:rFonts w:ascii="Arial" w:eastAsia="Arial" w:hAnsi="Arial" w:cs="Arial"/>
        </w:rPr>
        <w:t>por docentes de la Escuela de Música del Rock a la Palabra especialmente diseñados para los grupos ganadores</w:t>
      </w:r>
      <w:r w:rsidRPr="00842251">
        <w:rPr>
          <w:rFonts w:ascii="Arial" w:eastAsia="Arial" w:hAnsi="Arial" w:cs="Arial"/>
        </w:rPr>
        <w:t xml:space="preserve"> </w:t>
      </w:r>
    </w:p>
    <w:p w:rsidR="003E74E2" w:rsidRPr="00E53E65" w:rsidRDefault="003E74E2" w:rsidP="003E74E2">
      <w:pPr>
        <w:pStyle w:val="Prrafodelista"/>
        <w:numPr>
          <w:ilvl w:val="0"/>
          <w:numId w:val="7"/>
        </w:numPr>
        <w:spacing w:after="0" w:line="360" w:lineRule="auto"/>
        <w:ind w:left="993" w:hanging="426"/>
        <w:jc w:val="both"/>
        <w:rPr>
          <w:rFonts w:ascii="Arial" w:eastAsia="Arial" w:hAnsi="Arial" w:cs="Arial"/>
        </w:rPr>
      </w:pPr>
      <w:r w:rsidRPr="00842251">
        <w:rPr>
          <w:rFonts w:ascii="Arial" w:eastAsia="Arial" w:hAnsi="Arial" w:cs="Arial"/>
        </w:rPr>
        <w:t>Gira de conciertos acompañados por bandas profesionales en los espacios gestionados por “</w:t>
      </w:r>
      <w:r>
        <w:rPr>
          <w:rFonts w:ascii="Arial" w:eastAsia="Arial" w:hAnsi="Arial" w:cs="Arial"/>
        </w:rPr>
        <w:t>Las instituciones organizadoras</w:t>
      </w:r>
      <w:r w:rsidRPr="00842251">
        <w:rPr>
          <w:rFonts w:ascii="Arial" w:eastAsia="Arial" w:hAnsi="Arial" w:cs="Arial"/>
        </w:rPr>
        <w:t xml:space="preserve">” </w:t>
      </w:r>
      <w:r w:rsidRPr="00E53E65">
        <w:rPr>
          <w:rFonts w:ascii="Arial" w:eastAsia="Arial" w:hAnsi="Arial" w:cs="Arial"/>
        </w:rPr>
        <w:t xml:space="preserve">de </w:t>
      </w:r>
      <w:r>
        <w:rPr>
          <w:rFonts w:ascii="Arial" w:eastAsia="Arial" w:hAnsi="Arial" w:cs="Arial"/>
        </w:rPr>
        <w:t>octubre</w:t>
      </w:r>
      <w:r w:rsidRPr="00E53E65">
        <w:rPr>
          <w:rFonts w:ascii="Arial" w:eastAsia="Arial" w:hAnsi="Arial" w:cs="Arial"/>
        </w:rPr>
        <w:t xml:space="preserve"> a diciembre de 2017.</w:t>
      </w:r>
    </w:p>
    <w:p w:rsidR="003E74E2" w:rsidRPr="00DD1EBE" w:rsidRDefault="003E74E2" w:rsidP="00E03C33">
      <w:pPr>
        <w:pStyle w:val="Prrafodelista"/>
        <w:numPr>
          <w:ilvl w:val="0"/>
          <w:numId w:val="7"/>
        </w:numPr>
        <w:spacing w:after="0" w:line="360" w:lineRule="auto"/>
        <w:ind w:left="993" w:hanging="426"/>
        <w:jc w:val="both"/>
        <w:rPr>
          <w:rFonts w:ascii="Arial" w:eastAsia="Arial" w:hAnsi="Arial" w:cs="Arial"/>
        </w:rPr>
      </w:pPr>
      <w:r w:rsidRPr="00DD1EBE">
        <w:rPr>
          <w:rFonts w:ascii="Arial" w:eastAsia="Arial" w:hAnsi="Arial" w:cs="Arial"/>
        </w:rPr>
        <w:t>Grabación en estudio de tres temas musicales. .</w:t>
      </w:r>
      <w:r w:rsidRPr="00DD1EBE">
        <w:rPr>
          <w:rFonts w:ascii="Arial" w:eastAsia="Arial" w:hAnsi="Arial" w:cs="Arial"/>
        </w:rPr>
        <w:br w:type="page"/>
      </w:r>
    </w:p>
    <w:p w:rsidR="003E74E2" w:rsidRPr="00842251" w:rsidRDefault="003E74E2" w:rsidP="003E74E2">
      <w:pPr>
        <w:spacing w:after="0" w:line="360" w:lineRule="auto"/>
        <w:jc w:val="both"/>
        <w:rPr>
          <w:rFonts w:ascii="Arial" w:hAnsi="Arial" w:cs="Arial"/>
          <w:b/>
        </w:rPr>
      </w:pPr>
    </w:p>
    <w:p w:rsidR="003E74E2" w:rsidRPr="00842251" w:rsidRDefault="003E74E2" w:rsidP="003E74E2">
      <w:pPr>
        <w:spacing w:after="0" w:line="360" w:lineRule="auto"/>
        <w:jc w:val="both"/>
        <w:rPr>
          <w:rFonts w:ascii="Arial" w:hAnsi="Arial" w:cs="Arial"/>
        </w:rPr>
      </w:pPr>
      <w:r w:rsidRPr="00842251">
        <w:rPr>
          <w:rFonts w:ascii="Arial" w:hAnsi="Arial" w:cs="Arial"/>
          <w:b/>
        </w:rPr>
        <w:t>MARCO LEGAL</w:t>
      </w:r>
    </w:p>
    <w:p w:rsidR="003E74E2" w:rsidRPr="00842251" w:rsidRDefault="003E74E2" w:rsidP="003E74E2">
      <w:pPr>
        <w:spacing w:after="0" w:line="360" w:lineRule="auto"/>
        <w:jc w:val="both"/>
        <w:rPr>
          <w:rFonts w:ascii="Arial" w:hAnsi="Arial" w:cs="Arial"/>
        </w:rPr>
      </w:pPr>
      <w:r w:rsidRPr="00842251">
        <w:rPr>
          <w:rFonts w:ascii="Arial" w:eastAsia="Arial" w:hAnsi="Arial" w:cs="Arial"/>
        </w:rPr>
        <w:t xml:space="preserve">De conformidad con lo establecido en el Artículo 32 bis de la </w:t>
      </w:r>
      <w:r w:rsidRPr="00696CDA">
        <w:rPr>
          <w:rFonts w:ascii="Arial" w:eastAsia="Arial" w:hAnsi="Arial" w:cs="Arial"/>
        </w:rPr>
        <w:t xml:space="preserve">Ley Orgánica </w:t>
      </w:r>
      <w:r>
        <w:rPr>
          <w:rFonts w:ascii="Arial" w:eastAsia="Arial" w:hAnsi="Arial" w:cs="Arial"/>
        </w:rPr>
        <w:t>de l</w:t>
      </w:r>
      <w:r w:rsidRPr="00696CDA">
        <w:rPr>
          <w:rFonts w:ascii="Arial" w:eastAsia="Arial" w:hAnsi="Arial" w:cs="Arial"/>
        </w:rPr>
        <w:t xml:space="preserve">a Administración Pública </w:t>
      </w:r>
      <w:r>
        <w:rPr>
          <w:rFonts w:ascii="Arial" w:eastAsia="Arial" w:hAnsi="Arial" w:cs="Arial"/>
        </w:rPr>
        <w:t>d</w:t>
      </w:r>
      <w:r w:rsidRPr="00696CDA">
        <w:rPr>
          <w:rFonts w:ascii="Arial" w:eastAsia="Arial" w:hAnsi="Arial" w:cs="Arial"/>
        </w:rPr>
        <w:t>el Distrito Federal</w:t>
      </w:r>
      <w:r w:rsidRPr="00842251">
        <w:rPr>
          <w:rFonts w:ascii="Arial" w:eastAsia="Arial" w:hAnsi="Arial" w:cs="Arial"/>
        </w:rPr>
        <w:t>, “</w:t>
      </w:r>
      <w:r w:rsidRPr="00842251">
        <w:rPr>
          <w:rFonts w:ascii="Arial" w:hAnsi="Arial" w:cs="Arial"/>
        </w:rPr>
        <w:t>A la Secretaría de Cultura le corresponde diseñar y normar las políticas, programas y acciones de investigación, formación, difusión, promoción y preservación del arte y cultura en el Distrito Federal, así como impulsar, desarrollar, coordinar y ejecutar todo tipo de actividades culturales. Las actividades de la Secretaría estarán orientadas a enriquecer la calidad de las manifestaciones culturales con base en los principios democráticos de igualdad, libertad, tolerancia y pluralidad. Lo anterior en el marco del respeto a la diversidad e identidad culturales, el derecho al desarrollo de la propia cultura, la conservación de las tradiciones y la participación social</w:t>
      </w:r>
      <w:r>
        <w:rPr>
          <w:rFonts w:ascii="Arial" w:eastAsia="Arial" w:hAnsi="Arial" w:cs="Arial"/>
        </w:rPr>
        <w:t>”, y estipula en la fracción</w:t>
      </w:r>
      <w:r w:rsidRPr="00842251">
        <w:rPr>
          <w:rFonts w:ascii="Arial" w:eastAsia="Arial" w:hAnsi="Arial" w:cs="Arial"/>
        </w:rPr>
        <w:t xml:space="preserve"> </w:t>
      </w:r>
      <w:r w:rsidRPr="00842251">
        <w:rPr>
          <w:rFonts w:ascii="Arial" w:eastAsia="Arial" w:hAnsi="Arial" w:cs="Arial"/>
          <w:smallCaps/>
        </w:rPr>
        <w:t>vii</w:t>
      </w:r>
      <w:r w:rsidRPr="00842251">
        <w:rPr>
          <w:rFonts w:ascii="Arial" w:eastAsia="Arial" w:hAnsi="Arial" w:cs="Arial"/>
        </w:rPr>
        <w:t>, la facultad de</w:t>
      </w:r>
      <w:r w:rsidRPr="00842251">
        <w:rPr>
          <w:rFonts w:ascii="Arial" w:eastAsia="Arial" w:hAnsi="Arial" w:cs="Arial"/>
          <w:smallCaps/>
        </w:rPr>
        <w:t>:</w:t>
      </w:r>
      <w:r w:rsidRPr="00842251">
        <w:rPr>
          <w:rFonts w:ascii="Arial" w:eastAsia="Arial" w:hAnsi="Arial" w:cs="Arial"/>
        </w:rPr>
        <w:t xml:space="preserve"> “</w:t>
      </w:r>
      <w:r w:rsidRPr="00842251">
        <w:rPr>
          <w:rFonts w:ascii="Arial" w:hAnsi="Arial" w:cs="Arial"/>
        </w:rPr>
        <w:t>Organizar cursos, concursos, festivales, y otras formas de participación para enriquecer la vida cultural”.</w:t>
      </w:r>
    </w:p>
    <w:p w:rsidR="003E74E2" w:rsidRPr="00842251" w:rsidRDefault="003E74E2" w:rsidP="003E74E2">
      <w:pPr>
        <w:spacing w:after="0" w:line="360" w:lineRule="auto"/>
        <w:jc w:val="both"/>
        <w:rPr>
          <w:rFonts w:ascii="Arial" w:eastAsia="Arial" w:hAnsi="Arial" w:cs="Arial"/>
        </w:rPr>
      </w:pPr>
    </w:p>
    <w:p w:rsidR="003E74E2" w:rsidRPr="00842251" w:rsidRDefault="003E74E2" w:rsidP="003E74E2">
      <w:pPr>
        <w:spacing w:after="0" w:line="360" w:lineRule="auto"/>
        <w:jc w:val="both"/>
        <w:rPr>
          <w:rFonts w:ascii="Arial" w:eastAsia="Arial" w:hAnsi="Arial" w:cs="Arial"/>
        </w:rPr>
      </w:pPr>
      <w:r w:rsidRPr="00842251">
        <w:rPr>
          <w:rFonts w:ascii="Arial" w:eastAsia="Arial" w:hAnsi="Arial" w:cs="Arial"/>
        </w:rPr>
        <w:t xml:space="preserve">Ciudad de México, </w:t>
      </w:r>
      <w:r w:rsidR="00655E3B">
        <w:rPr>
          <w:rFonts w:ascii="Arial" w:eastAsia="Arial" w:hAnsi="Arial" w:cs="Arial"/>
        </w:rPr>
        <w:t>12</w:t>
      </w:r>
      <w:r>
        <w:rPr>
          <w:rFonts w:ascii="Arial" w:eastAsia="Arial" w:hAnsi="Arial" w:cs="Arial"/>
        </w:rPr>
        <w:t xml:space="preserve"> de junio de 2017</w:t>
      </w:r>
      <w:r w:rsidRPr="00E53E65">
        <w:rPr>
          <w:rFonts w:ascii="Arial" w:eastAsia="Arial" w:hAnsi="Arial" w:cs="Arial"/>
        </w:rPr>
        <w:t>.</w:t>
      </w:r>
    </w:p>
    <w:p w:rsidR="003E74E2" w:rsidRPr="00842251" w:rsidRDefault="003E74E2" w:rsidP="003E74E2">
      <w:pPr>
        <w:spacing w:after="0" w:line="360" w:lineRule="auto"/>
        <w:jc w:val="both"/>
        <w:rPr>
          <w:rFonts w:ascii="Arial" w:hAnsi="Arial" w:cs="Arial"/>
          <w:b/>
        </w:rPr>
      </w:pPr>
    </w:p>
    <w:p w:rsidR="003E74E2" w:rsidRPr="00842251" w:rsidRDefault="003E74E2" w:rsidP="003E74E2">
      <w:pPr>
        <w:spacing w:after="0" w:line="360" w:lineRule="auto"/>
        <w:jc w:val="both"/>
        <w:rPr>
          <w:rFonts w:ascii="Arial" w:hAnsi="Arial" w:cs="Arial"/>
          <w:b/>
        </w:rPr>
      </w:pPr>
    </w:p>
    <w:p w:rsidR="003E74E2" w:rsidRPr="00842251" w:rsidRDefault="003E74E2" w:rsidP="003E74E2">
      <w:pPr>
        <w:spacing w:after="0" w:line="360" w:lineRule="auto"/>
        <w:jc w:val="both"/>
        <w:rPr>
          <w:rFonts w:ascii="Arial" w:hAnsi="Arial" w:cs="Arial"/>
          <w:b/>
        </w:rPr>
      </w:pPr>
    </w:p>
    <w:p w:rsidR="003E74E2" w:rsidRPr="00842251" w:rsidRDefault="003E74E2" w:rsidP="003E74E2">
      <w:pPr>
        <w:spacing w:after="0" w:line="360" w:lineRule="auto"/>
        <w:jc w:val="both"/>
        <w:rPr>
          <w:rFonts w:ascii="Arial" w:hAnsi="Arial" w:cs="Arial"/>
          <w:b/>
        </w:rPr>
      </w:pPr>
    </w:p>
    <w:p w:rsidR="003E74E2" w:rsidRPr="00842251" w:rsidRDefault="003E74E2" w:rsidP="003E74E2">
      <w:pPr>
        <w:spacing w:after="0" w:line="360" w:lineRule="auto"/>
        <w:jc w:val="both"/>
        <w:rPr>
          <w:rFonts w:ascii="Arial" w:hAnsi="Arial" w:cs="Arial"/>
          <w:b/>
        </w:rPr>
      </w:pPr>
    </w:p>
    <w:p w:rsidR="003E74E2" w:rsidRPr="00842251" w:rsidRDefault="003E74E2" w:rsidP="003E74E2">
      <w:pPr>
        <w:spacing w:after="0" w:line="360" w:lineRule="auto"/>
        <w:jc w:val="both"/>
        <w:rPr>
          <w:rFonts w:ascii="Arial" w:hAnsi="Arial" w:cs="Arial"/>
          <w:b/>
        </w:rPr>
      </w:pPr>
    </w:p>
    <w:p w:rsidR="003E74E2" w:rsidRPr="00842251" w:rsidRDefault="003E74E2" w:rsidP="003E74E2">
      <w:pPr>
        <w:spacing w:after="0" w:line="360" w:lineRule="auto"/>
        <w:jc w:val="both"/>
        <w:rPr>
          <w:rFonts w:ascii="Arial" w:hAnsi="Arial" w:cs="Arial"/>
          <w:b/>
        </w:rPr>
      </w:pPr>
    </w:p>
    <w:p w:rsidR="003E74E2" w:rsidRPr="00842251" w:rsidRDefault="003E74E2" w:rsidP="003E74E2">
      <w:pPr>
        <w:spacing w:after="0" w:line="360" w:lineRule="auto"/>
        <w:jc w:val="both"/>
        <w:rPr>
          <w:rFonts w:ascii="Arial" w:hAnsi="Arial" w:cs="Arial"/>
          <w:b/>
        </w:rPr>
      </w:pPr>
    </w:p>
    <w:p w:rsidR="003E74E2" w:rsidRPr="00842251" w:rsidRDefault="003E74E2" w:rsidP="003E74E2">
      <w:pPr>
        <w:spacing w:after="0" w:line="360" w:lineRule="auto"/>
        <w:jc w:val="both"/>
        <w:rPr>
          <w:rFonts w:ascii="Arial" w:hAnsi="Arial" w:cs="Arial"/>
          <w:b/>
        </w:rPr>
      </w:pPr>
    </w:p>
    <w:p w:rsidR="003E74E2" w:rsidRPr="00842251" w:rsidRDefault="003E74E2" w:rsidP="003E74E2">
      <w:pPr>
        <w:spacing w:after="0" w:line="360" w:lineRule="auto"/>
        <w:jc w:val="both"/>
        <w:rPr>
          <w:rFonts w:ascii="Arial" w:hAnsi="Arial" w:cs="Arial"/>
          <w:b/>
        </w:rPr>
      </w:pPr>
    </w:p>
    <w:p w:rsidR="003E74E2" w:rsidRPr="00842251" w:rsidRDefault="003E74E2" w:rsidP="003E74E2">
      <w:pPr>
        <w:spacing w:after="0" w:line="360" w:lineRule="auto"/>
        <w:jc w:val="both"/>
        <w:rPr>
          <w:rFonts w:ascii="Arial" w:hAnsi="Arial" w:cs="Arial"/>
          <w:b/>
        </w:rPr>
      </w:pPr>
    </w:p>
    <w:p w:rsidR="003E74E2" w:rsidRPr="00842251" w:rsidRDefault="003E74E2" w:rsidP="003E74E2">
      <w:pPr>
        <w:spacing w:after="0" w:line="360" w:lineRule="auto"/>
        <w:jc w:val="both"/>
        <w:rPr>
          <w:rFonts w:ascii="Arial" w:hAnsi="Arial" w:cs="Arial"/>
          <w:b/>
        </w:rPr>
      </w:pPr>
    </w:p>
    <w:p w:rsidR="003E74E2" w:rsidRPr="00842251" w:rsidRDefault="003E74E2" w:rsidP="003E74E2">
      <w:pPr>
        <w:spacing w:after="0" w:line="360" w:lineRule="auto"/>
        <w:jc w:val="both"/>
        <w:rPr>
          <w:rFonts w:ascii="Arial" w:hAnsi="Arial" w:cs="Arial"/>
          <w:b/>
        </w:rPr>
      </w:pPr>
    </w:p>
    <w:p w:rsidR="003E74E2" w:rsidRPr="00842251" w:rsidRDefault="003E74E2" w:rsidP="003E74E2">
      <w:pPr>
        <w:spacing w:after="0" w:line="360" w:lineRule="auto"/>
        <w:jc w:val="both"/>
        <w:rPr>
          <w:rFonts w:ascii="Arial" w:hAnsi="Arial" w:cs="Arial"/>
          <w:b/>
        </w:rPr>
      </w:pPr>
    </w:p>
    <w:p w:rsidR="003E74E2" w:rsidRDefault="003E74E2" w:rsidP="003E74E2">
      <w:pPr>
        <w:rPr>
          <w:rFonts w:ascii="Arial" w:hAnsi="Arial" w:cs="Arial"/>
          <w:b/>
        </w:rPr>
      </w:pPr>
      <w:r>
        <w:rPr>
          <w:rFonts w:ascii="Arial" w:hAnsi="Arial" w:cs="Arial"/>
          <w:b/>
        </w:rPr>
        <w:br w:type="page"/>
      </w:r>
    </w:p>
    <w:p w:rsidR="003E74E2" w:rsidRDefault="003E74E2" w:rsidP="003E74E2">
      <w:pPr>
        <w:spacing w:after="0" w:line="240" w:lineRule="auto"/>
        <w:jc w:val="both"/>
        <w:rPr>
          <w:rFonts w:ascii="Arial" w:hAnsi="Arial" w:cs="Arial"/>
          <w:b/>
        </w:rPr>
      </w:pPr>
      <w:r w:rsidRPr="00842251">
        <w:rPr>
          <w:rFonts w:ascii="Arial" w:hAnsi="Arial" w:cs="Arial"/>
          <w:b/>
        </w:rPr>
        <w:lastRenderedPageBreak/>
        <w:t>ANEXOS</w:t>
      </w:r>
    </w:p>
    <w:p w:rsidR="003E74E2" w:rsidRDefault="003E74E2" w:rsidP="003E74E2">
      <w:pPr>
        <w:spacing w:after="0" w:line="240" w:lineRule="auto"/>
        <w:jc w:val="both"/>
        <w:rPr>
          <w:rFonts w:ascii="Arial" w:hAnsi="Arial" w:cs="Arial"/>
          <w:b/>
        </w:rPr>
      </w:pPr>
    </w:p>
    <w:p w:rsidR="003E74E2" w:rsidRPr="00842251" w:rsidRDefault="003E74E2" w:rsidP="003E74E2">
      <w:pPr>
        <w:spacing w:after="0" w:line="240" w:lineRule="auto"/>
        <w:jc w:val="both"/>
        <w:rPr>
          <w:rFonts w:ascii="Arial" w:hAnsi="Arial" w:cs="Arial"/>
          <w:b/>
        </w:rPr>
      </w:pPr>
      <w:r>
        <w:rPr>
          <w:rFonts w:ascii="Arial" w:hAnsi="Arial" w:cs="Arial"/>
          <w:b/>
        </w:rPr>
        <w:t>ANEXO 1</w:t>
      </w:r>
    </w:p>
    <w:p w:rsidR="003E74E2" w:rsidRPr="00842251" w:rsidRDefault="003E74E2" w:rsidP="003E74E2">
      <w:pPr>
        <w:pStyle w:val="Ttulo1"/>
        <w:spacing w:before="0" w:line="240" w:lineRule="auto"/>
        <w:ind w:left="0" w:firstLine="0"/>
        <w:jc w:val="both"/>
        <w:rPr>
          <w:b/>
        </w:rPr>
      </w:pPr>
      <w:r w:rsidRPr="00842251">
        <w:rPr>
          <w:b/>
        </w:rPr>
        <w:t xml:space="preserve">FICHA DE INSCRIPCIÓN </w:t>
      </w: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2268"/>
        <w:gridCol w:w="992"/>
        <w:gridCol w:w="1528"/>
      </w:tblGrid>
      <w:tr w:rsidR="003E74E2" w:rsidRPr="009B7C9A" w:rsidTr="00D76E58">
        <w:trPr>
          <w:trHeight w:val="300"/>
        </w:trPr>
        <w:tc>
          <w:tcPr>
            <w:tcW w:w="7056" w:type="dxa"/>
            <w:gridSpan w:val="2"/>
          </w:tcPr>
          <w:p w:rsidR="003E74E2" w:rsidRPr="00842251" w:rsidRDefault="003E74E2" w:rsidP="00D76E58">
            <w:pPr>
              <w:spacing w:after="0" w:line="240" w:lineRule="auto"/>
              <w:jc w:val="both"/>
              <w:rPr>
                <w:rFonts w:ascii="Arial" w:hAnsi="Arial" w:cs="Arial"/>
              </w:rPr>
            </w:pPr>
            <w:r w:rsidRPr="00842251">
              <w:rPr>
                <w:rFonts w:ascii="Arial" w:hAnsi="Arial" w:cs="Arial"/>
              </w:rPr>
              <w:t>NOMBRE DEL GRUPO :</w:t>
            </w:r>
          </w:p>
        </w:tc>
        <w:tc>
          <w:tcPr>
            <w:tcW w:w="2520" w:type="dxa"/>
            <w:gridSpan w:val="2"/>
          </w:tcPr>
          <w:p w:rsidR="003E74E2" w:rsidRPr="00842251" w:rsidRDefault="003E74E2" w:rsidP="00D76E58">
            <w:pPr>
              <w:spacing w:after="0" w:line="240" w:lineRule="auto"/>
              <w:jc w:val="both"/>
              <w:rPr>
                <w:rFonts w:ascii="Arial" w:hAnsi="Arial" w:cs="Arial"/>
              </w:rPr>
            </w:pPr>
            <w:r w:rsidRPr="00842251">
              <w:rPr>
                <w:rFonts w:ascii="Arial" w:hAnsi="Arial" w:cs="Arial"/>
              </w:rPr>
              <w:t>DELEGACIÓN:</w:t>
            </w:r>
          </w:p>
        </w:tc>
      </w:tr>
      <w:tr w:rsidR="003E74E2" w:rsidRPr="009B7C9A" w:rsidTr="00D76E58">
        <w:trPr>
          <w:trHeight w:val="300"/>
        </w:trPr>
        <w:tc>
          <w:tcPr>
            <w:tcW w:w="9576" w:type="dxa"/>
            <w:gridSpan w:val="4"/>
          </w:tcPr>
          <w:p w:rsidR="003E74E2" w:rsidRPr="00842251" w:rsidRDefault="003E74E2" w:rsidP="00D76E58">
            <w:pPr>
              <w:spacing w:after="0" w:line="240" w:lineRule="auto"/>
              <w:jc w:val="both"/>
              <w:rPr>
                <w:rFonts w:ascii="Arial" w:hAnsi="Arial" w:cs="Arial"/>
              </w:rPr>
            </w:pPr>
            <w:r w:rsidRPr="00842251">
              <w:rPr>
                <w:rFonts w:ascii="Arial" w:hAnsi="Arial" w:cs="Arial"/>
              </w:rPr>
              <w:t xml:space="preserve">*NOMBRE DE LA </w:t>
            </w:r>
            <w:r>
              <w:rPr>
                <w:rFonts w:ascii="Arial" w:hAnsi="Arial" w:cs="Arial"/>
              </w:rPr>
              <w:t>PERSONA QUE REPRESENTA A</w:t>
            </w:r>
            <w:r w:rsidRPr="00842251">
              <w:rPr>
                <w:rFonts w:ascii="Arial" w:hAnsi="Arial" w:cs="Arial"/>
              </w:rPr>
              <w:t>L GRUPO:</w:t>
            </w:r>
          </w:p>
        </w:tc>
      </w:tr>
      <w:tr w:rsidR="003E74E2" w:rsidRPr="009B7C9A" w:rsidTr="00D76E58">
        <w:trPr>
          <w:trHeight w:val="300"/>
        </w:trPr>
        <w:tc>
          <w:tcPr>
            <w:tcW w:w="9576" w:type="dxa"/>
            <w:gridSpan w:val="4"/>
          </w:tcPr>
          <w:p w:rsidR="003E74E2" w:rsidRPr="00842251" w:rsidRDefault="003E74E2" w:rsidP="00D76E58">
            <w:pPr>
              <w:spacing w:after="0" w:line="240" w:lineRule="auto"/>
              <w:jc w:val="both"/>
              <w:rPr>
                <w:rFonts w:ascii="Arial" w:hAnsi="Arial" w:cs="Arial"/>
              </w:rPr>
            </w:pPr>
            <w:r w:rsidRPr="00842251">
              <w:rPr>
                <w:rFonts w:ascii="Arial" w:hAnsi="Arial" w:cs="Arial"/>
              </w:rPr>
              <w:t>*DATOS DE CONTACTO</w:t>
            </w:r>
          </w:p>
        </w:tc>
      </w:tr>
      <w:tr w:rsidR="003E74E2" w:rsidRPr="009B7C9A" w:rsidTr="00D76E58">
        <w:trPr>
          <w:trHeight w:val="300"/>
        </w:trPr>
        <w:tc>
          <w:tcPr>
            <w:tcW w:w="9576" w:type="dxa"/>
            <w:gridSpan w:val="4"/>
          </w:tcPr>
          <w:p w:rsidR="003E74E2" w:rsidRPr="00842251" w:rsidRDefault="003E74E2" w:rsidP="00D76E58">
            <w:pPr>
              <w:spacing w:after="0" w:line="240" w:lineRule="auto"/>
              <w:jc w:val="both"/>
              <w:rPr>
                <w:rFonts w:ascii="Arial" w:hAnsi="Arial" w:cs="Arial"/>
              </w:rPr>
            </w:pPr>
            <w:r w:rsidRPr="00842251">
              <w:rPr>
                <w:rFonts w:ascii="Arial" w:hAnsi="Arial" w:cs="Arial"/>
              </w:rPr>
              <w:t>*TELÉFONO FIJO</w:t>
            </w:r>
          </w:p>
        </w:tc>
      </w:tr>
      <w:tr w:rsidR="003E74E2" w:rsidRPr="009B7C9A" w:rsidTr="00D76E58">
        <w:trPr>
          <w:trHeight w:val="300"/>
        </w:trPr>
        <w:tc>
          <w:tcPr>
            <w:tcW w:w="9576" w:type="dxa"/>
            <w:gridSpan w:val="4"/>
          </w:tcPr>
          <w:p w:rsidR="003E74E2" w:rsidRPr="00842251" w:rsidRDefault="003E74E2" w:rsidP="00D76E58">
            <w:pPr>
              <w:spacing w:after="0" w:line="240" w:lineRule="auto"/>
              <w:jc w:val="both"/>
              <w:rPr>
                <w:rFonts w:ascii="Arial" w:hAnsi="Arial" w:cs="Arial"/>
              </w:rPr>
            </w:pPr>
            <w:r w:rsidRPr="00842251">
              <w:rPr>
                <w:rFonts w:ascii="Arial" w:hAnsi="Arial" w:cs="Arial"/>
              </w:rPr>
              <w:t>*CELULAR</w:t>
            </w:r>
          </w:p>
        </w:tc>
      </w:tr>
      <w:tr w:rsidR="003E74E2" w:rsidRPr="009B7C9A" w:rsidTr="00D76E58">
        <w:trPr>
          <w:trHeight w:val="300"/>
        </w:trPr>
        <w:tc>
          <w:tcPr>
            <w:tcW w:w="9576" w:type="dxa"/>
            <w:gridSpan w:val="4"/>
          </w:tcPr>
          <w:p w:rsidR="003E74E2" w:rsidRPr="00842251" w:rsidRDefault="003E74E2" w:rsidP="00D76E58">
            <w:pPr>
              <w:spacing w:after="0" w:line="240" w:lineRule="auto"/>
              <w:jc w:val="both"/>
              <w:rPr>
                <w:rFonts w:ascii="Arial" w:hAnsi="Arial" w:cs="Arial"/>
              </w:rPr>
            </w:pPr>
            <w:r w:rsidRPr="00842251">
              <w:rPr>
                <w:rFonts w:ascii="Arial" w:hAnsi="Arial" w:cs="Arial"/>
              </w:rPr>
              <w:t>*CORREO ELECTRÓNICO</w:t>
            </w:r>
          </w:p>
        </w:tc>
      </w:tr>
      <w:tr w:rsidR="003E74E2" w:rsidRPr="009B7C9A" w:rsidTr="00D76E58">
        <w:trPr>
          <w:trHeight w:val="300"/>
        </w:trPr>
        <w:tc>
          <w:tcPr>
            <w:tcW w:w="9576" w:type="dxa"/>
            <w:gridSpan w:val="4"/>
          </w:tcPr>
          <w:p w:rsidR="003E74E2" w:rsidRPr="00842251" w:rsidRDefault="003E74E2" w:rsidP="00D76E58">
            <w:pPr>
              <w:spacing w:after="0" w:line="240" w:lineRule="auto"/>
              <w:jc w:val="both"/>
              <w:rPr>
                <w:rFonts w:ascii="Arial" w:hAnsi="Arial" w:cs="Arial"/>
              </w:rPr>
            </w:pPr>
            <w:r w:rsidRPr="00842251">
              <w:rPr>
                <w:rFonts w:ascii="Arial" w:hAnsi="Arial" w:cs="Arial"/>
              </w:rPr>
              <w:t xml:space="preserve">*DIRECCIÓN DE LA </w:t>
            </w:r>
            <w:r>
              <w:rPr>
                <w:rFonts w:ascii="Arial" w:hAnsi="Arial" w:cs="Arial"/>
              </w:rPr>
              <w:t>PERSONA QUE REPRESENTA A</w:t>
            </w:r>
            <w:r w:rsidRPr="00842251">
              <w:rPr>
                <w:rFonts w:ascii="Arial" w:hAnsi="Arial" w:cs="Arial"/>
              </w:rPr>
              <w:t>L GRUPO</w:t>
            </w:r>
          </w:p>
          <w:p w:rsidR="003E74E2" w:rsidRPr="00842251" w:rsidRDefault="003E74E2" w:rsidP="00D76E58">
            <w:pPr>
              <w:spacing w:after="0" w:line="240" w:lineRule="auto"/>
              <w:jc w:val="both"/>
              <w:rPr>
                <w:rFonts w:ascii="Arial" w:hAnsi="Arial" w:cs="Arial"/>
              </w:rPr>
            </w:pPr>
          </w:p>
        </w:tc>
      </w:tr>
      <w:tr w:rsidR="003E74E2" w:rsidRPr="009B7C9A" w:rsidTr="00D76E58">
        <w:trPr>
          <w:trHeight w:val="300"/>
        </w:trPr>
        <w:tc>
          <w:tcPr>
            <w:tcW w:w="9576" w:type="dxa"/>
            <w:gridSpan w:val="4"/>
          </w:tcPr>
          <w:p w:rsidR="003E74E2" w:rsidRPr="00842251" w:rsidRDefault="003E74E2" w:rsidP="00D76E58">
            <w:pPr>
              <w:spacing w:after="0" w:line="240" w:lineRule="auto"/>
              <w:jc w:val="both"/>
              <w:rPr>
                <w:rFonts w:ascii="Arial" w:hAnsi="Arial" w:cs="Arial"/>
              </w:rPr>
            </w:pPr>
            <w:r w:rsidRPr="00842251">
              <w:rPr>
                <w:rFonts w:ascii="Arial" w:hAnsi="Arial" w:cs="Arial"/>
              </w:rPr>
              <w:t>DESCRIPCIÓN O SEMBLANZA DEL GRUPO:</w:t>
            </w:r>
          </w:p>
          <w:p w:rsidR="003E74E2" w:rsidRPr="00842251" w:rsidRDefault="003E74E2" w:rsidP="00D76E58">
            <w:pPr>
              <w:spacing w:after="0" w:line="240" w:lineRule="auto"/>
              <w:jc w:val="both"/>
              <w:rPr>
                <w:rFonts w:ascii="Arial" w:hAnsi="Arial" w:cs="Arial"/>
              </w:rPr>
            </w:pPr>
          </w:p>
          <w:p w:rsidR="003E74E2" w:rsidRPr="00842251" w:rsidRDefault="003E74E2" w:rsidP="00D76E58">
            <w:pPr>
              <w:spacing w:after="0" w:line="240" w:lineRule="auto"/>
              <w:jc w:val="both"/>
              <w:rPr>
                <w:rFonts w:ascii="Arial" w:hAnsi="Arial" w:cs="Arial"/>
              </w:rPr>
            </w:pPr>
          </w:p>
        </w:tc>
      </w:tr>
      <w:tr w:rsidR="003E74E2" w:rsidRPr="009B7C9A" w:rsidTr="00D76E58">
        <w:trPr>
          <w:trHeight w:val="300"/>
        </w:trPr>
        <w:tc>
          <w:tcPr>
            <w:tcW w:w="9576" w:type="dxa"/>
            <w:gridSpan w:val="4"/>
          </w:tcPr>
          <w:p w:rsidR="003E74E2" w:rsidRPr="00842251" w:rsidRDefault="003E74E2" w:rsidP="00D76E58">
            <w:pPr>
              <w:spacing w:after="0" w:line="240" w:lineRule="auto"/>
              <w:jc w:val="both"/>
              <w:rPr>
                <w:rFonts w:ascii="Arial" w:hAnsi="Arial" w:cs="Arial"/>
              </w:rPr>
            </w:pPr>
            <w:r w:rsidRPr="00842251">
              <w:rPr>
                <w:rFonts w:ascii="Arial" w:hAnsi="Arial" w:cs="Arial"/>
              </w:rPr>
              <w:t xml:space="preserve">FOTOGRAFÍA </w:t>
            </w:r>
          </w:p>
          <w:p w:rsidR="003E74E2" w:rsidRPr="00842251" w:rsidRDefault="003E74E2" w:rsidP="00D76E58">
            <w:pPr>
              <w:spacing w:after="0" w:line="240" w:lineRule="auto"/>
              <w:jc w:val="both"/>
              <w:rPr>
                <w:rFonts w:ascii="Arial" w:hAnsi="Arial" w:cs="Arial"/>
              </w:rPr>
            </w:pPr>
          </w:p>
          <w:p w:rsidR="003E74E2" w:rsidRPr="00842251" w:rsidRDefault="003E74E2" w:rsidP="00D76E58">
            <w:pPr>
              <w:spacing w:after="0" w:line="240" w:lineRule="auto"/>
              <w:jc w:val="both"/>
              <w:rPr>
                <w:rFonts w:ascii="Arial" w:hAnsi="Arial" w:cs="Arial"/>
              </w:rPr>
            </w:pPr>
          </w:p>
        </w:tc>
      </w:tr>
      <w:tr w:rsidR="003E74E2" w:rsidRPr="009B7C9A" w:rsidTr="00D76E58">
        <w:trPr>
          <w:trHeight w:val="300"/>
        </w:trPr>
        <w:tc>
          <w:tcPr>
            <w:tcW w:w="9576" w:type="dxa"/>
            <w:gridSpan w:val="4"/>
          </w:tcPr>
          <w:p w:rsidR="003E74E2" w:rsidRPr="00842251" w:rsidRDefault="003E74E2" w:rsidP="00D76E58">
            <w:pPr>
              <w:spacing w:after="0" w:line="240" w:lineRule="auto"/>
              <w:jc w:val="both"/>
              <w:rPr>
                <w:rFonts w:ascii="Arial" w:hAnsi="Arial" w:cs="Arial"/>
              </w:rPr>
            </w:pPr>
            <w:r w:rsidRPr="00842251">
              <w:rPr>
                <w:rFonts w:ascii="Arial" w:hAnsi="Arial" w:cs="Arial"/>
              </w:rPr>
              <w:t>NÚMERO DE INTEGRANTES:</w:t>
            </w:r>
          </w:p>
        </w:tc>
      </w:tr>
      <w:tr w:rsidR="003E74E2" w:rsidRPr="009B7C9A" w:rsidTr="00D76E58">
        <w:trPr>
          <w:trHeight w:val="300"/>
        </w:trPr>
        <w:tc>
          <w:tcPr>
            <w:tcW w:w="7056" w:type="dxa"/>
            <w:gridSpan w:val="2"/>
            <w:tcBorders>
              <w:top w:val="single" w:sz="4" w:space="0" w:color="000000"/>
              <w:left w:val="single" w:sz="4" w:space="0" w:color="000000"/>
              <w:bottom w:val="single" w:sz="4" w:space="0" w:color="000000"/>
              <w:right w:val="single" w:sz="4" w:space="0" w:color="000000"/>
            </w:tcBorders>
          </w:tcPr>
          <w:p w:rsidR="003E74E2" w:rsidRPr="00842251" w:rsidRDefault="003E74E2" w:rsidP="00D76E58">
            <w:pPr>
              <w:spacing w:after="0" w:line="240" w:lineRule="auto"/>
              <w:jc w:val="both"/>
              <w:rPr>
                <w:rFonts w:ascii="Arial" w:hAnsi="Arial" w:cs="Arial"/>
              </w:rPr>
            </w:pPr>
            <w:r w:rsidRPr="00842251">
              <w:rPr>
                <w:rFonts w:ascii="Arial" w:hAnsi="Arial" w:cs="Arial"/>
              </w:rPr>
              <w:t xml:space="preserve">DATOS DE LAS </w:t>
            </w:r>
            <w:r>
              <w:rPr>
                <w:rFonts w:ascii="Arial" w:hAnsi="Arial" w:cs="Arial"/>
              </w:rPr>
              <w:t>PERSONAS QUE INTEGRAN AL GRUPO</w:t>
            </w:r>
          </w:p>
        </w:tc>
        <w:tc>
          <w:tcPr>
            <w:tcW w:w="992" w:type="dxa"/>
            <w:tcBorders>
              <w:top w:val="single" w:sz="4" w:space="0" w:color="000000"/>
              <w:left w:val="single" w:sz="4" w:space="0" w:color="000000"/>
              <w:bottom w:val="single" w:sz="4" w:space="0" w:color="000000"/>
              <w:right w:val="single" w:sz="4" w:space="0" w:color="000000"/>
            </w:tcBorders>
          </w:tcPr>
          <w:p w:rsidR="003E74E2" w:rsidRPr="00842251" w:rsidRDefault="003E74E2" w:rsidP="00D76E58">
            <w:pPr>
              <w:spacing w:after="0" w:line="240" w:lineRule="auto"/>
              <w:jc w:val="both"/>
              <w:rPr>
                <w:rFonts w:ascii="Arial" w:hAnsi="Arial" w:cs="Arial"/>
              </w:rPr>
            </w:pPr>
          </w:p>
        </w:tc>
        <w:tc>
          <w:tcPr>
            <w:tcW w:w="1528" w:type="dxa"/>
            <w:tcBorders>
              <w:top w:val="single" w:sz="4" w:space="0" w:color="000000"/>
              <w:left w:val="single" w:sz="4" w:space="0" w:color="000000"/>
              <w:bottom w:val="single" w:sz="4" w:space="0" w:color="000000"/>
              <w:right w:val="single" w:sz="4" w:space="0" w:color="000000"/>
            </w:tcBorders>
          </w:tcPr>
          <w:p w:rsidR="003E74E2" w:rsidRPr="00842251" w:rsidRDefault="003E74E2" w:rsidP="00D76E58">
            <w:pPr>
              <w:spacing w:after="0" w:line="240" w:lineRule="auto"/>
              <w:jc w:val="both"/>
              <w:rPr>
                <w:rFonts w:ascii="Arial" w:hAnsi="Arial" w:cs="Arial"/>
              </w:rPr>
            </w:pPr>
          </w:p>
        </w:tc>
      </w:tr>
      <w:tr w:rsidR="003E74E2" w:rsidRPr="009B7C9A" w:rsidTr="00D76E58">
        <w:trPr>
          <w:trHeight w:val="300"/>
        </w:trPr>
        <w:tc>
          <w:tcPr>
            <w:tcW w:w="7056" w:type="dxa"/>
            <w:gridSpan w:val="2"/>
            <w:tcBorders>
              <w:top w:val="single" w:sz="4" w:space="0" w:color="000000"/>
              <w:left w:val="single" w:sz="4" w:space="0" w:color="000000"/>
              <w:bottom w:val="single" w:sz="4" w:space="0" w:color="000000"/>
              <w:right w:val="single" w:sz="4" w:space="0" w:color="000000"/>
            </w:tcBorders>
          </w:tcPr>
          <w:p w:rsidR="003E74E2" w:rsidRPr="00842251" w:rsidRDefault="003E74E2" w:rsidP="00D76E58">
            <w:pPr>
              <w:spacing w:after="0" w:line="240" w:lineRule="auto"/>
              <w:jc w:val="both"/>
              <w:rPr>
                <w:rFonts w:ascii="Arial" w:hAnsi="Arial" w:cs="Arial"/>
              </w:rPr>
            </w:pPr>
            <w:r w:rsidRPr="00842251">
              <w:rPr>
                <w:rFonts w:ascii="Arial" w:hAnsi="Arial" w:cs="Arial"/>
              </w:rPr>
              <w:t>*Nombre</w:t>
            </w:r>
          </w:p>
        </w:tc>
        <w:tc>
          <w:tcPr>
            <w:tcW w:w="992" w:type="dxa"/>
            <w:tcBorders>
              <w:top w:val="single" w:sz="4" w:space="0" w:color="000000"/>
              <w:left w:val="single" w:sz="4" w:space="0" w:color="000000"/>
              <w:bottom w:val="single" w:sz="4" w:space="0" w:color="000000"/>
              <w:right w:val="single" w:sz="4" w:space="0" w:color="000000"/>
            </w:tcBorders>
          </w:tcPr>
          <w:p w:rsidR="003E74E2" w:rsidRPr="00842251" w:rsidRDefault="003E74E2" w:rsidP="00D76E58">
            <w:pPr>
              <w:spacing w:after="0" w:line="240" w:lineRule="auto"/>
              <w:jc w:val="both"/>
              <w:rPr>
                <w:rFonts w:ascii="Arial" w:hAnsi="Arial" w:cs="Arial"/>
              </w:rPr>
            </w:pPr>
            <w:r w:rsidRPr="00842251">
              <w:rPr>
                <w:rFonts w:ascii="Arial" w:hAnsi="Arial" w:cs="Arial"/>
              </w:rPr>
              <w:t>*Edad</w:t>
            </w:r>
          </w:p>
        </w:tc>
        <w:tc>
          <w:tcPr>
            <w:tcW w:w="1528" w:type="dxa"/>
            <w:tcBorders>
              <w:top w:val="single" w:sz="4" w:space="0" w:color="000000"/>
              <w:left w:val="single" w:sz="4" w:space="0" w:color="000000"/>
              <w:bottom w:val="single" w:sz="4" w:space="0" w:color="000000"/>
              <w:right w:val="single" w:sz="4" w:space="0" w:color="000000"/>
            </w:tcBorders>
          </w:tcPr>
          <w:p w:rsidR="003E74E2" w:rsidRPr="00842251" w:rsidRDefault="003E74E2" w:rsidP="00D76E58">
            <w:pPr>
              <w:spacing w:after="0" w:line="240" w:lineRule="auto"/>
              <w:jc w:val="both"/>
              <w:rPr>
                <w:rFonts w:ascii="Arial" w:hAnsi="Arial" w:cs="Arial"/>
              </w:rPr>
            </w:pPr>
            <w:r w:rsidRPr="00842251">
              <w:rPr>
                <w:rFonts w:ascii="Arial" w:hAnsi="Arial" w:cs="Arial"/>
              </w:rPr>
              <w:t>Instrumento</w:t>
            </w:r>
          </w:p>
        </w:tc>
      </w:tr>
      <w:tr w:rsidR="003E74E2" w:rsidRPr="009B7C9A" w:rsidTr="00D76E58">
        <w:trPr>
          <w:trHeight w:val="300"/>
        </w:trPr>
        <w:tc>
          <w:tcPr>
            <w:tcW w:w="7056" w:type="dxa"/>
            <w:gridSpan w:val="2"/>
            <w:tcBorders>
              <w:top w:val="single" w:sz="4" w:space="0" w:color="000000"/>
              <w:left w:val="single" w:sz="4" w:space="0" w:color="000000"/>
              <w:bottom w:val="single" w:sz="4" w:space="0" w:color="000000"/>
              <w:right w:val="single" w:sz="4" w:space="0" w:color="000000"/>
            </w:tcBorders>
          </w:tcPr>
          <w:p w:rsidR="003E74E2" w:rsidRPr="00842251" w:rsidRDefault="003E74E2" w:rsidP="00D76E58">
            <w:pPr>
              <w:spacing w:after="0" w:line="240" w:lineRule="auto"/>
              <w:jc w:val="both"/>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rsidR="003E74E2" w:rsidRPr="00842251" w:rsidRDefault="003E74E2" w:rsidP="00D76E58">
            <w:pPr>
              <w:spacing w:after="0" w:line="240" w:lineRule="auto"/>
              <w:jc w:val="both"/>
              <w:rPr>
                <w:rFonts w:ascii="Arial" w:hAnsi="Arial" w:cs="Arial"/>
              </w:rPr>
            </w:pPr>
          </w:p>
        </w:tc>
        <w:tc>
          <w:tcPr>
            <w:tcW w:w="1528" w:type="dxa"/>
            <w:tcBorders>
              <w:top w:val="single" w:sz="4" w:space="0" w:color="000000"/>
              <w:left w:val="single" w:sz="4" w:space="0" w:color="000000"/>
              <w:bottom w:val="single" w:sz="4" w:space="0" w:color="000000"/>
              <w:right w:val="single" w:sz="4" w:space="0" w:color="000000"/>
            </w:tcBorders>
          </w:tcPr>
          <w:p w:rsidR="003E74E2" w:rsidRPr="00842251" w:rsidRDefault="003E74E2" w:rsidP="00D76E58">
            <w:pPr>
              <w:spacing w:after="0" w:line="240" w:lineRule="auto"/>
              <w:jc w:val="both"/>
              <w:rPr>
                <w:rFonts w:ascii="Arial" w:hAnsi="Arial" w:cs="Arial"/>
              </w:rPr>
            </w:pPr>
          </w:p>
        </w:tc>
      </w:tr>
      <w:tr w:rsidR="003E74E2" w:rsidRPr="009B7C9A" w:rsidTr="00D76E58">
        <w:trPr>
          <w:trHeight w:val="300"/>
        </w:trPr>
        <w:tc>
          <w:tcPr>
            <w:tcW w:w="7056" w:type="dxa"/>
            <w:gridSpan w:val="2"/>
            <w:tcBorders>
              <w:top w:val="single" w:sz="4" w:space="0" w:color="000000"/>
              <w:left w:val="single" w:sz="4" w:space="0" w:color="000000"/>
              <w:bottom w:val="single" w:sz="4" w:space="0" w:color="000000"/>
              <w:right w:val="single" w:sz="4" w:space="0" w:color="000000"/>
            </w:tcBorders>
          </w:tcPr>
          <w:p w:rsidR="003E74E2" w:rsidRPr="00842251" w:rsidRDefault="003E74E2" w:rsidP="00D76E58">
            <w:pPr>
              <w:spacing w:after="0" w:line="240" w:lineRule="auto"/>
              <w:jc w:val="both"/>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rsidR="003E74E2" w:rsidRPr="00842251" w:rsidRDefault="003E74E2" w:rsidP="00D76E58">
            <w:pPr>
              <w:spacing w:after="0" w:line="240" w:lineRule="auto"/>
              <w:jc w:val="both"/>
              <w:rPr>
                <w:rFonts w:ascii="Arial" w:hAnsi="Arial" w:cs="Arial"/>
              </w:rPr>
            </w:pPr>
          </w:p>
        </w:tc>
        <w:tc>
          <w:tcPr>
            <w:tcW w:w="1528" w:type="dxa"/>
            <w:tcBorders>
              <w:top w:val="single" w:sz="4" w:space="0" w:color="000000"/>
              <w:left w:val="single" w:sz="4" w:space="0" w:color="000000"/>
              <w:bottom w:val="single" w:sz="4" w:space="0" w:color="000000"/>
              <w:right w:val="single" w:sz="4" w:space="0" w:color="000000"/>
            </w:tcBorders>
          </w:tcPr>
          <w:p w:rsidR="003E74E2" w:rsidRPr="00842251" w:rsidRDefault="003E74E2" w:rsidP="00D76E58">
            <w:pPr>
              <w:spacing w:after="0" w:line="240" w:lineRule="auto"/>
              <w:jc w:val="both"/>
              <w:rPr>
                <w:rFonts w:ascii="Arial" w:hAnsi="Arial" w:cs="Arial"/>
              </w:rPr>
            </w:pPr>
          </w:p>
        </w:tc>
      </w:tr>
      <w:tr w:rsidR="003E74E2" w:rsidRPr="009B7C9A" w:rsidTr="00D76E58">
        <w:trPr>
          <w:trHeight w:val="300"/>
        </w:trPr>
        <w:tc>
          <w:tcPr>
            <w:tcW w:w="7056" w:type="dxa"/>
            <w:gridSpan w:val="2"/>
            <w:tcBorders>
              <w:top w:val="single" w:sz="4" w:space="0" w:color="000000"/>
              <w:left w:val="single" w:sz="4" w:space="0" w:color="000000"/>
              <w:bottom w:val="single" w:sz="4" w:space="0" w:color="000000"/>
              <w:right w:val="single" w:sz="4" w:space="0" w:color="000000"/>
            </w:tcBorders>
          </w:tcPr>
          <w:p w:rsidR="003E74E2" w:rsidRPr="00842251" w:rsidRDefault="003E74E2" w:rsidP="00D76E58">
            <w:pPr>
              <w:spacing w:after="0" w:line="240" w:lineRule="auto"/>
              <w:jc w:val="both"/>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rsidR="003E74E2" w:rsidRPr="00842251" w:rsidRDefault="003E74E2" w:rsidP="00D76E58">
            <w:pPr>
              <w:spacing w:after="0" w:line="240" w:lineRule="auto"/>
              <w:jc w:val="both"/>
              <w:rPr>
                <w:rFonts w:ascii="Arial" w:hAnsi="Arial" w:cs="Arial"/>
              </w:rPr>
            </w:pPr>
          </w:p>
        </w:tc>
        <w:tc>
          <w:tcPr>
            <w:tcW w:w="1528" w:type="dxa"/>
            <w:tcBorders>
              <w:top w:val="single" w:sz="4" w:space="0" w:color="000000"/>
              <w:left w:val="single" w:sz="4" w:space="0" w:color="000000"/>
              <w:bottom w:val="single" w:sz="4" w:space="0" w:color="000000"/>
              <w:right w:val="single" w:sz="4" w:space="0" w:color="000000"/>
            </w:tcBorders>
          </w:tcPr>
          <w:p w:rsidR="003E74E2" w:rsidRPr="00842251" w:rsidRDefault="003E74E2" w:rsidP="00D76E58">
            <w:pPr>
              <w:spacing w:after="0" w:line="240" w:lineRule="auto"/>
              <w:jc w:val="both"/>
              <w:rPr>
                <w:rFonts w:ascii="Arial" w:hAnsi="Arial" w:cs="Arial"/>
              </w:rPr>
            </w:pPr>
          </w:p>
        </w:tc>
      </w:tr>
      <w:tr w:rsidR="003E74E2" w:rsidRPr="009B7C9A" w:rsidTr="00D76E58">
        <w:trPr>
          <w:trHeight w:val="300"/>
        </w:trPr>
        <w:tc>
          <w:tcPr>
            <w:tcW w:w="7056" w:type="dxa"/>
            <w:gridSpan w:val="2"/>
            <w:tcBorders>
              <w:top w:val="single" w:sz="4" w:space="0" w:color="000000"/>
              <w:left w:val="single" w:sz="4" w:space="0" w:color="000000"/>
              <w:bottom w:val="single" w:sz="4" w:space="0" w:color="000000"/>
              <w:right w:val="single" w:sz="4" w:space="0" w:color="000000"/>
            </w:tcBorders>
          </w:tcPr>
          <w:p w:rsidR="003E74E2" w:rsidRPr="00842251" w:rsidRDefault="003E74E2" w:rsidP="00D76E58">
            <w:pPr>
              <w:spacing w:after="0" w:line="240" w:lineRule="auto"/>
              <w:jc w:val="both"/>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rsidR="003E74E2" w:rsidRPr="00842251" w:rsidRDefault="003E74E2" w:rsidP="00D76E58">
            <w:pPr>
              <w:spacing w:after="0" w:line="240" w:lineRule="auto"/>
              <w:jc w:val="both"/>
              <w:rPr>
                <w:rFonts w:ascii="Arial" w:hAnsi="Arial" w:cs="Arial"/>
              </w:rPr>
            </w:pPr>
          </w:p>
        </w:tc>
        <w:tc>
          <w:tcPr>
            <w:tcW w:w="1528" w:type="dxa"/>
            <w:tcBorders>
              <w:top w:val="single" w:sz="4" w:space="0" w:color="000000"/>
              <w:left w:val="single" w:sz="4" w:space="0" w:color="000000"/>
              <w:bottom w:val="single" w:sz="4" w:space="0" w:color="000000"/>
              <w:right w:val="single" w:sz="4" w:space="0" w:color="000000"/>
            </w:tcBorders>
          </w:tcPr>
          <w:p w:rsidR="003E74E2" w:rsidRPr="00842251" w:rsidRDefault="003E74E2" w:rsidP="00D76E58">
            <w:pPr>
              <w:spacing w:after="0" w:line="240" w:lineRule="auto"/>
              <w:jc w:val="both"/>
              <w:rPr>
                <w:rFonts w:ascii="Arial" w:hAnsi="Arial" w:cs="Arial"/>
              </w:rPr>
            </w:pPr>
          </w:p>
        </w:tc>
      </w:tr>
      <w:tr w:rsidR="003E74E2" w:rsidRPr="009B7C9A" w:rsidTr="00D76E58">
        <w:trPr>
          <w:trHeight w:val="300"/>
        </w:trPr>
        <w:tc>
          <w:tcPr>
            <w:tcW w:w="7056" w:type="dxa"/>
            <w:gridSpan w:val="2"/>
            <w:tcBorders>
              <w:top w:val="single" w:sz="4" w:space="0" w:color="000000"/>
              <w:left w:val="single" w:sz="4" w:space="0" w:color="000000"/>
              <w:bottom w:val="single" w:sz="4" w:space="0" w:color="000000"/>
              <w:right w:val="single" w:sz="4" w:space="0" w:color="000000"/>
            </w:tcBorders>
          </w:tcPr>
          <w:p w:rsidR="003E74E2" w:rsidRPr="00842251" w:rsidRDefault="003E74E2" w:rsidP="00D76E58">
            <w:pPr>
              <w:spacing w:after="0" w:line="240" w:lineRule="auto"/>
              <w:jc w:val="both"/>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rsidR="003E74E2" w:rsidRPr="00842251" w:rsidRDefault="003E74E2" w:rsidP="00D76E58">
            <w:pPr>
              <w:spacing w:after="0" w:line="240" w:lineRule="auto"/>
              <w:jc w:val="both"/>
              <w:rPr>
                <w:rFonts w:ascii="Arial" w:hAnsi="Arial" w:cs="Arial"/>
              </w:rPr>
            </w:pPr>
          </w:p>
        </w:tc>
        <w:tc>
          <w:tcPr>
            <w:tcW w:w="1528" w:type="dxa"/>
            <w:tcBorders>
              <w:top w:val="single" w:sz="4" w:space="0" w:color="000000"/>
              <w:left w:val="single" w:sz="4" w:space="0" w:color="000000"/>
              <w:bottom w:val="single" w:sz="4" w:space="0" w:color="000000"/>
              <w:right w:val="single" w:sz="4" w:space="0" w:color="000000"/>
            </w:tcBorders>
          </w:tcPr>
          <w:p w:rsidR="003E74E2" w:rsidRPr="00842251" w:rsidRDefault="003E74E2" w:rsidP="00D76E58">
            <w:pPr>
              <w:spacing w:after="0" w:line="240" w:lineRule="auto"/>
              <w:jc w:val="both"/>
              <w:rPr>
                <w:rFonts w:ascii="Arial" w:hAnsi="Arial" w:cs="Arial"/>
              </w:rPr>
            </w:pPr>
          </w:p>
        </w:tc>
      </w:tr>
      <w:tr w:rsidR="003E74E2" w:rsidRPr="009B7C9A" w:rsidTr="00D76E58">
        <w:trPr>
          <w:trHeight w:val="300"/>
        </w:trPr>
        <w:tc>
          <w:tcPr>
            <w:tcW w:w="9576" w:type="dxa"/>
            <w:gridSpan w:val="4"/>
          </w:tcPr>
          <w:p w:rsidR="003E74E2" w:rsidRPr="00842251" w:rsidRDefault="003E74E2" w:rsidP="00D76E58">
            <w:pPr>
              <w:spacing w:after="0" w:line="240" w:lineRule="auto"/>
              <w:jc w:val="both"/>
              <w:rPr>
                <w:rFonts w:ascii="Arial" w:hAnsi="Arial" w:cs="Arial"/>
              </w:rPr>
            </w:pPr>
            <w:r w:rsidRPr="00842251">
              <w:rPr>
                <w:rFonts w:ascii="Arial" w:hAnsi="Arial" w:cs="Arial"/>
              </w:rPr>
              <w:t>Nombre de las tres (3) canciones:</w:t>
            </w:r>
          </w:p>
        </w:tc>
      </w:tr>
      <w:tr w:rsidR="003E74E2" w:rsidRPr="009B7C9A" w:rsidTr="00D76E58">
        <w:trPr>
          <w:trHeight w:val="300"/>
        </w:trPr>
        <w:tc>
          <w:tcPr>
            <w:tcW w:w="9576" w:type="dxa"/>
            <w:gridSpan w:val="4"/>
          </w:tcPr>
          <w:p w:rsidR="003E74E2" w:rsidRPr="00842251" w:rsidRDefault="003E74E2" w:rsidP="00D76E58">
            <w:pPr>
              <w:spacing w:after="0" w:line="240" w:lineRule="auto"/>
              <w:jc w:val="both"/>
              <w:rPr>
                <w:rFonts w:ascii="Arial" w:hAnsi="Arial" w:cs="Arial"/>
              </w:rPr>
            </w:pPr>
            <w:r w:rsidRPr="00842251">
              <w:rPr>
                <w:rFonts w:ascii="Arial" w:hAnsi="Arial" w:cs="Arial"/>
              </w:rPr>
              <w:t>Nombre de la canción elegida para eliminatoria virtual:</w:t>
            </w:r>
          </w:p>
        </w:tc>
      </w:tr>
      <w:tr w:rsidR="003E74E2" w:rsidRPr="009B7C9A" w:rsidTr="00D76E58">
        <w:trPr>
          <w:trHeight w:val="300"/>
        </w:trPr>
        <w:tc>
          <w:tcPr>
            <w:tcW w:w="9576" w:type="dxa"/>
            <w:gridSpan w:val="4"/>
          </w:tcPr>
          <w:p w:rsidR="003E74E2" w:rsidRPr="00842251" w:rsidRDefault="003E74E2" w:rsidP="00D76E58">
            <w:pPr>
              <w:spacing w:after="0" w:line="240" w:lineRule="auto"/>
              <w:jc w:val="both"/>
              <w:rPr>
                <w:rFonts w:ascii="Arial" w:hAnsi="Arial" w:cs="Arial"/>
              </w:rPr>
            </w:pPr>
            <w:r w:rsidRPr="00842251">
              <w:rPr>
                <w:rFonts w:ascii="Arial" w:hAnsi="Arial" w:cs="Arial"/>
              </w:rPr>
              <w:t>*Nombre del autor</w:t>
            </w:r>
            <w:r>
              <w:rPr>
                <w:rFonts w:ascii="Arial" w:hAnsi="Arial" w:cs="Arial"/>
              </w:rPr>
              <w:t>, autora</w:t>
            </w:r>
            <w:r w:rsidRPr="00842251">
              <w:rPr>
                <w:rFonts w:ascii="Arial" w:hAnsi="Arial" w:cs="Arial"/>
              </w:rPr>
              <w:t xml:space="preserve"> o autores:</w:t>
            </w:r>
          </w:p>
        </w:tc>
      </w:tr>
      <w:tr w:rsidR="003E74E2" w:rsidRPr="009B7C9A" w:rsidTr="00D76E58">
        <w:trPr>
          <w:trHeight w:val="300"/>
        </w:trPr>
        <w:tc>
          <w:tcPr>
            <w:tcW w:w="9576" w:type="dxa"/>
            <w:gridSpan w:val="4"/>
          </w:tcPr>
          <w:p w:rsidR="003E74E2" w:rsidRPr="00842251" w:rsidRDefault="003E74E2" w:rsidP="00D76E58">
            <w:pPr>
              <w:spacing w:after="0" w:line="240" w:lineRule="auto"/>
              <w:jc w:val="both"/>
              <w:rPr>
                <w:rFonts w:ascii="Arial" w:hAnsi="Arial" w:cs="Arial"/>
              </w:rPr>
            </w:pPr>
            <w:r w:rsidRPr="00842251">
              <w:rPr>
                <w:rFonts w:ascii="Arial" w:hAnsi="Arial" w:cs="Arial"/>
              </w:rPr>
              <w:t>ENLACES AL MATERIAL</w:t>
            </w:r>
          </w:p>
        </w:tc>
      </w:tr>
      <w:tr w:rsidR="003E74E2" w:rsidRPr="009B7C9A" w:rsidTr="00D76E58">
        <w:trPr>
          <w:trHeight w:val="300"/>
        </w:trPr>
        <w:tc>
          <w:tcPr>
            <w:tcW w:w="9576" w:type="dxa"/>
            <w:gridSpan w:val="4"/>
          </w:tcPr>
          <w:p w:rsidR="003E74E2" w:rsidRPr="00842251" w:rsidRDefault="003E74E2" w:rsidP="00D76E58">
            <w:pPr>
              <w:spacing w:after="0" w:line="240" w:lineRule="auto"/>
              <w:jc w:val="both"/>
              <w:rPr>
                <w:rFonts w:ascii="Arial" w:hAnsi="Arial" w:cs="Arial"/>
              </w:rPr>
            </w:pPr>
            <w:r>
              <w:rPr>
                <w:rFonts w:ascii="Arial" w:hAnsi="Arial" w:cs="Arial"/>
              </w:rPr>
              <w:t>YouT</w:t>
            </w:r>
            <w:r w:rsidRPr="00842251">
              <w:rPr>
                <w:rFonts w:ascii="Arial" w:hAnsi="Arial" w:cs="Arial"/>
              </w:rPr>
              <w:t>ube</w:t>
            </w:r>
          </w:p>
          <w:p w:rsidR="003E74E2" w:rsidRPr="00842251" w:rsidRDefault="003E74E2" w:rsidP="00D76E58">
            <w:pPr>
              <w:spacing w:after="0" w:line="240" w:lineRule="auto"/>
              <w:jc w:val="both"/>
              <w:rPr>
                <w:rFonts w:ascii="Arial" w:hAnsi="Arial" w:cs="Arial"/>
              </w:rPr>
            </w:pPr>
            <w:r w:rsidRPr="00842251">
              <w:rPr>
                <w:rFonts w:ascii="Arial" w:hAnsi="Arial" w:cs="Arial"/>
              </w:rPr>
              <w:t>http://</w:t>
            </w:r>
          </w:p>
        </w:tc>
      </w:tr>
      <w:tr w:rsidR="003E74E2" w:rsidRPr="009B7C9A" w:rsidTr="00D76E58">
        <w:trPr>
          <w:trHeight w:val="300"/>
        </w:trPr>
        <w:tc>
          <w:tcPr>
            <w:tcW w:w="9576" w:type="dxa"/>
            <w:gridSpan w:val="4"/>
          </w:tcPr>
          <w:p w:rsidR="003E74E2" w:rsidRPr="00842251" w:rsidRDefault="003E74E2" w:rsidP="00D76E58">
            <w:pPr>
              <w:spacing w:after="0" w:line="240" w:lineRule="auto"/>
              <w:jc w:val="both"/>
              <w:rPr>
                <w:rFonts w:ascii="Arial" w:hAnsi="Arial" w:cs="Arial"/>
              </w:rPr>
            </w:pPr>
            <w:proofErr w:type="spellStart"/>
            <w:r w:rsidRPr="00842251">
              <w:rPr>
                <w:rFonts w:ascii="Arial" w:hAnsi="Arial" w:cs="Arial"/>
              </w:rPr>
              <w:t>Soundcloud</w:t>
            </w:r>
            <w:proofErr w:type="spellEnd"/>
          </w:p>
          <w:p w:rsidR="003E74E2" w:rsidRPr="00842251" w:rsidRDefault="003E74E2" w:rsidP="00D76E58">
            <w:pPr>
              <w:jc w:val="both"/>
              <w:rPr>
                <w:rFonts w:ascii="Arial" w:hAnsi="Arial" w:cs="Arial"/>
              </w:rPr>
            </w:pPr>
            <w:r w:rsidRPr="00842251">
              <w:rPr>
                <w:rFonts w:ascii="Arial" w:hAnsi="Arial" w:cs="Arial"/>
              </w:rPr>
              <w:t>http://</w:t>
            </w:r>
          </w:p>
        </w:tc>
      </w:tr>
      <w:tr w:rsidR="003E74E2" w:rsidRPr="009B7C9A" w:rsidTr="006F4BC7">
        <w:trPr>
          <w:trHeight w:val="300"/>
        </w:trPr>
        <w:tc>
          <w:tcPr>
            <w:tcW w:w="4788" w:type="dxa"/>
          </w:tcPr>
          <w:p w:rsidR="003E74E2" w:rsidRDefault="003E74E2" w:rsidP="00D76E58">
            <w:pPr>
              <w:spacing w:after="0" w:line="240" w:lineRule="auto"/>
              <w:jc w:val="both"/>
              <w:rPr>
                <w:rFonts w:ascii="Arial" w:hAnsi="Arial" w:cs="Arial"/>
              </w:rPr>
            </w:pPr>
            <w:r>
              <w:rPr>
                <w:rFonts w:ascii="Arial" w:hAnsi="Arial" w:cs="Arial"/>
              </w:rPr>
              <w:t>Facebook:</w:t>
            </w:r>
          </w:p>
          <w:p w:rsidR="003E74E2" w:rsidRPr="00842251" w:rsidRDefault="003E74E2" w:rsidP="00D76E58">
            <w:pPr>
              <w:spacing w:after="0" w:line="240" w:lineRule="auto"/>
              <w:jc w:val="both"/>
              <w:rPr>
                <w:rFonts w:ascii="Arial" w:hAnsi="Arial" w:cs="Arial"/>
              </w:rPr>
            </w:pPr>
          </w:p>
        </w:tc>
        <w:tc>
          <w:tcPr>
            <w:tcW w:w="4788" w:type="dxa"/>
            <w:gridSpan w:val="3"/>
          </w:tcPr>
          <w:p w:rsidR="003E74E2" w:rsidRPr="00842251" w:rsidRDefault="003E74E2" w:rsidP="00D76E58">
            <w:pPr>
              <w:spacing w:after="0" w:line="240" w:lineRule="auto"/>
              <w:jc w:val="both"/>
              <w:rPr>
                <w:rFonts w:ascii="Arial" w:hAnsi="Arial" w:cs="Arial"/>
              </w:rPr>
            </w:pPr>
            <w:r>
              <w:rPr>
                <w:rFonts w:ascii="Arial" w:hAnsi="Arial" w:cs="Arial"/>
              </w:rPr>
              <w:t>Twitter:</w:t>
            </w:r>
          </w:p>
        </w:tc>
      </w:tr>
    </w:tbl>
    <w:p w:rsidR="003E74E2" w:rsidRPr="00D03A14" w:rsidRDefault="003E74E2" w:rsidP="003E74E2">
      <w:pPr>
        <w:jc w:val="both"/>
        <w:rPr>
          <w:rFonts w:ascii="Arial" w:hAnsi="Arial" w:cs="Arial"/>
          <w:sz w:val="20"/>
        </w:rPr>
      </w:pPr>
      <w:r w:rsidRPr="00842251">
        <w:rPr>
          <w:rFonts w:ascii="Arial" w:hAnsi="Arial" w:cs="Arial"/>
        </w:rPr>
        <w:br w:type="page"/>
      </w:r>
      <w:r w:rsidRPr="00D03A14">
        <w:rPr>
          <w:rFonts w:ascii="Arial" w:hAnsi="Arial" w:cs="Arial"/>
          <w:bCs/>
          <w:sz w:val="20"/>
        </w:rPr>
        <w:lastRenderedPageBreak/>
        <w:t>“Los datos personales recabados serán protegidos, incorporados y tratados en el Sistema de Datos Personales</w:t>
      </w:r>
      <w:r w:rsidRPr="00D03A14">
        <w:rPr>
          <w:rFonts w:ascii="Arial" w:hAnsi="Arial" w:cs="Arial"/>
          <w:sz w:val="20"/>
        </w:rPr>
        <w:t xml:space="preserve"> del Fomento al Desarrollo Cultural Comunitario de la Ciudad de México, </w:t>
      </w:r>
      <w:r w:rsidRPr="00D03A14">
        <w:rPr>
          <w:rFonts w:ascii="Arial" w:hAnsi="Arial" w:cs="Arial"/>
          <w:bCs/>
          <w:sz w:val="20"/>
        </w:rPr>
        <w:t>el cual tiene su fundamento en</w:t>
      </w:r>
      <w:r w:rsidRPr="00D03A14">
        <w:rPr>
          <w:rFonts w:ascii="Arial" w:hAnsi="Arial" w:cs="Arial"/>
          <w:sz w:val="20"/>
        </w:rPr>
        <w:t xml:space="preserve"> la Ley Orgánica de la Administración Pública del Distrito Federal, </w:t>
      </w:r>
      <w:r w:rsidRPr="00C80E35">
        <w:rPr>
          <w:rFonts w:ascii="Arial" w:hAnsi="Arial" w:cs="Arial"/>
          <w:sz w:val="20"/>
        </w:rPr>
        <w:t>Ley de Transparencia, Acceso a la Información Pública y Rendición de Cuentas de la Ciudad de México</w:t>
      </w:r>
      <w:r w:rsidRPr="00D03A14">
        <w:rPr>
          <w:rFonts w:ascii="Arial" w:hAnsi="Arial" w:cs="Arial"/>
          <w:sz w:val="20"/>
        </w:rPr>
        <w:t>, Ley de Archivos del Distrito Federal, Reglamento Interior de la Administració</w:t>
      </w:r>
      <w:r>
        <w:rPr>
          <w:rFonts w:ascii="Arial" w:hAnsi="Arial" w:cs="Arial"/>
          <w:sz w:val="20"/>
        </w:rPr>
        <w:t>n Pública del Distrito Federal</w:t>
      </w:r>
      <w:r w:rsidRPr="00D03A14">
        <w:rPr>
          <w:rFonts w:ascii="Arial" w:hAnsi="Arial" w:cs="Arial"/>
          <w:sz w:val="20"/>
        </w:rPr>
        <w:t xml:space="preserve">, Lineamientos para la Protección de Datos Personales en el Distrito Federal, Convenio de Colaboración para Fortalecer el Sistema Integral de Justicia para Adolescentes en el Distrito Federal, Reglas de Operación del Programa de Apoyo a las Culturas Municipales y Comunitarias </w:t>
      </w:r>
      <w:proofErr w:type="spellStart"/>
      <w:r w:rsidRPr="00D03A14">
        <w:rPr>
          <w:rFonts w:ascii="Arial" w:hAnsi="Arial" w:cs="Arial"/>
          <w:sz w:val="20"/>
        </w:rPr>
        <w:t>PACMyC</w:t>
      </w:r>
      <w:proofErr w:type="spellEnd"/>
      <w:r w:rsidRPr="00D03A14">
        <w:rPr>
          <w:rFonts w:ascii="Arial" w:hAnsi="Arial" w:cs="Arial"/>
          <w:sz w:val="20"/>
        </w:rPr>
        <w:t xml:space="preserve">, Convenio de Colaboración que Establece las Bases para la Operación del Programa </w:t>
      </w:r>
      <w:proofErr w:type="spellStart"/>
      <w:r w:rsidRPr="00D03A14">
        <w:rPr>
          <w:rFonts w:ascii="Arial" w:hAnsi="Arial" w:cs="Arial"/>
          <w:sz w:val="20"/>
        </w:rPr>
        <w:t>PACMyC</w:t>
      </w:r>
      <w:proofErr w:type="spellEnd"/>
      <w:r w:rsidRPr="00D03A14">
        <w:rPr>
          <w:rFonts w:ascii="Arial" w:hAnsi="Arial" w:cs="Arial"/>
          <w:sz w:val="20"/>
        </w:rPr>
        <w:t xml:space="preserve"> en el Distrito Federal, </w:t>
      </w:r>
      <w:r w:rsidRPr="00D03A14">
        <w:rPr>
          <w:rFonts w:ascii="Arial" w:hAnsi="Arial" w:cs="Arial"/>
          <w:bCs/>
          <w:sz w:val="20"/>
        </w:rPr>
        <w:t>cuya finalidad es</w:t>
      </w:r>
      <w:r w:rsidRPr="00D03A14">
        <w:rPr>
          <w:rFonts w:ascii="Arial" w:hAnsi="Arial" w:cs="Arial"/>
          <w:sz w:val="20"/>
        </w:rPr>
        <w:t xml:space="preserve"> contar con un registro completo de colectivos comunitarios, artistas, </w:t>
      </w:r>
      <w:proofErr w:type="spellStart"/>
      <w:r w:rsidRPr="00D03A14">
        <w:rPr>
          <w:rFonts w:ascii="Arial" w:hAnsi="Arial" w:cs="Arial"/>
          <w:sz w:val="20"/>
        </w:rPr>
        <w:t>talleristas</w:t>
      </w:r>
      <w:proofErr w:type="spellEnd"/>
      <w:r w:rsidRPr="00D03A14">
        <w:rPr>
          <w:rFonts w:ascii="Arial" w:hAnsi="Arial" w:cs="Arial"/>
          <w:sz w:val="20"/>
        </w:rPr>
        <w:t>, promotores sociales y culturales, de las diversas convocatorias y programas de la Coordinación de Vinculación Cultural Comunitaria, para jornadas de conferencias y talleres dirigidos a promotores sociales y culturales,</w:t>
      </w:r>
      <w:r w:rsidRPr="00D03A14">
        <w:rPr>
          <w:rFonts w:ascii="Arial" w:hAnsi="Arial" w:cs="Arial"/>
          <w:color w:val="0070C0"/>
          <w:sz w:val="20"/>
        </w:rPr>
        <w:t xml:space="preserve"> </w:t>
      </w:r>
      <w:r w:rsidRPr="00D03A14">
        <w:rPr>
          <w:rFonts w:ascii="Arial" w:hAnsi="Arial" w:cs="Arial"/>
          <w:sz w:val="20"/>
        </w:rPr>
        <w:t xml:space="preserve">para la generación de reportes estadísticos, informes y apoyos económicos para garantizar la ejecución de los proyectos y programas de desarrollo cultural comunitario </w:t>
      </w:r>
      <w:r w:rsidRPr="00D03A14">
        <w:rPr>
          <w:rFonts w:ascii="Arial" w:hAnsi="Arial" w:cs="Arial"/>
          <w:bCs/>
          <w:sz w:val="20"/>
        </w:rPr>
        <w:t>y podrán ser transmitidos a</w:t>
      </w:r>
      <w:r w:rsidRPr="00D03A14">
        <w:rPr>
          <w:rFonts w:ascii="Arial" w:hAnsi="Arial" w:cs="Arial"/>
          <w:sz w:val="20"/>
        </w:rPr>
        <w:t xml:space="preserve"> la Comisión de Derechos Humanos del Distrito Federal, para la investigación de quejas y denuncias por presuntas violaciones a los derechos humanos; Instituto de Acceso a la Información Pública y Protección de Datos Personales del Distrito Federal, para la sustanciación de recursos de revisión y revocación, denuncias y el procedimiento para determinar el probable incumplimiento a la Ley de Protección de Datos Personales para el Distrito Federal; Auditoría Superior de la Ciudad de México, para el ejercicio de sus funciones de Fiscalización; Órganos Jurisdiccionales Locales y Federales, para la sustanciación de los procesos jurisdiccionales tramitados ante ellos y Órganos Internos de Control, para la sustanciación de los procesos jurisdiccionales tramitados ante ellos. </w:t>
      </w:r>
      <w:r w:rsidRPr="00D03A14">
        <w:rPr>
          <w:rFonts w:ascii="Arial" w:hAnsi="Arial" w:cs="Arial"/>
          <w:bCs/>
          <w:sz w:val="20"/>
        </w:rPr>
        <w:t>Además de otras transmisiones previstas en la Ley de Protección de Datos Personales para el Distrito Federal.</w:t>
      </w:r>
    </w:p>
    <w:p w:rsidR="003E74E2" w:rsidRPr="00D03A14" w:rsidRDefault="003E74E2" w:rsidP="003E74E2">
      <w:pPr>
        <w:spacing w:after="0" w:line="240" w:lineRule="auto"/>
        <w:jc w:val="both"/>
        <w:rPr>
          <w:rFonts w:ascii="Arial" w:hAnsi="Arial" w:cs="Arial"/>
          <w:color w:val="auto"/>
          <w:sz w:val="20"/>
        </w:rPr>
      </w:pPr>
      <w:r w:rsidRPr="00D03A14">
        <w:rPr>
          <w:rFonts w:ascii="Arial" w:hAnsi="Arial" w:cs="Arial"/>
          <w:bCs/>
          <w:sz w:val="20"/>
        </w:rPr>
        <w:t xml:space="preserve">Los datos marcados con un asterisco (*) son obligatorios y sin ellos no podrá ingresar o completar el trámite de la </w:t>
      </w:r>
      <w:r w:rsidRPr="00D03A14">
        <w:rPr>
          <w:rFonts w:ascii="Arial" w:hAnsi="Arial" w:cs="Arial"/>
          <w:color w:val="auto"/>
          <w:sz w:val="20"/>
        </w:rPr>
        <w:t>Convocatoria Pública para Ban</w:t>
      </w:r>
      <w:r>
        <w:rPr>
          <w:rFonts w:ascii="Arial" w:hAnsi="Arial" w:cs="Arial"/>
          <w:color w:val="auto"/>
          <w:sz w:val="20"/>
        </w:rPr>
        <w:t>das Emergentes de Rock CDMX 2017</w:t>
      </w:r>
      <w:r w:rsidRPr="00D03A14">
        <w:rPr>
          <w:rFonts w:ascii="Arial" w:hAnsi="Arial" w:cs="Arial"/>
          <w:color w:val="auto"/>
          <w:sz w:val="20"/>
        </w:rPr>
        <w:t>.</w:t>
      </w:r>
    </w:p>
    <w:p w:rsidR="003E74E2" w:rsidRPr="00D03A14" w:rsidRDefault="003E74E2" w:rsidP="003E74E2">
      <w:pPr>
        <w:autoSpaceDE w:val="0"/>
        <w:autoSpaceDN w:val="0"/>
        <w:adjustRightInd w:val="0"/>
        <w:spacing w:after="0" w:line="240" w:lineRule="auto"/>
        <w:jc w:val="both"/>
        <w:rPr>
          <w:rFonts w:ascii="Arial" w:hAnsi="Arial" w:cs="Arial"/>
          <w:bCs/>
          <w:sz w:val="20"/>
        </w:rPr>
      </w:pPr>
      <w:r w:rsidRPr="00D03A14">
        <w:rPr>
          <w:rFonts w:ascii="Arial" w:hAnsi="Arial" w:cs="Arial"/>
          <w:bCs/>
          <w:sz w:val="20"/>
        </w:rPr>
        <w:t>Se le informa que sus datos no podrán ser difundidos sin su consentimiento expreso, salvo las excepciones previstas en la Ley.</w:t>
      </w:r>
    </w:p>
    <w:p w:rsidR="003E74E2" w:rsidRPr="00D03A14" w:rsidRDefault="003E74E2" w:rsidP="003E74E2">
      <w:pPr>
        <w:autoSpaceDE w:val="0"/>
        <w:autoSpaceDN w:val="0"/>
        <w:adjustRightInd w:val="0"/>
        <w:spacing w:after="0" w:line="240" w:lineRule="auto"/>
        <w:jc w:val="both"/>
        <w:rPr>
          <w:rFonts w:ascii="Arial" w:hAnsi="Arial" w:cs="Arial"/>
          <w:bCs/>
          <w:sz w:val="20"/>
        </w:rPr>
      </w:pPr>
      <w:r w:rsidRPr="00D03A14">
        <w:rPr>
          <w:rFonts w:ascii="Arial" w:hAnsi="Arial" w:cs="Arial"/>
          <w:bCs/>
          <w:sz w:val="20"/>
        </w:rPr>
        <w:t>El responsable del Sistema de Datos Personales es</w:t>
      </w:r>
      <w:r w:rsidRPr="00D03A14">
        <w:rPr>
          <w:rFonts w:ascii="Arial" w:hAnsi="Arial" w:cs="Arial"/>
          <w:sz w:val="20"/>
        </w:rPr>
        <w:t xml:space="preserve"> </w:t>
      </w:r>
      <w:proofErr w:type="spellStart"/>
      <w:r w:rsidRPr="00D03A14">
        <w:rPr>
          <w:rFonts w:ascii="Arial" w:hAnsi="Arial" w:cs="Arial"/>
          <w:sz w:val="20"/>
        </w:rPr>
        <w:t>Déborah</w:t>
      </w:r>
      <w:proofErr w:type="spellEnd"/>
      <w:r w:rsidRPr="00D03A14">
        <w:rPr>
          <w:rFonts w:ascii="Arial" w:hAnsi="Arial" w:cs="Arial"/>
          <w:sz w:val="20"/>
        </w:rPr>
        <w:t xml:space="preserve"> </w:t>
      </w:r>
      <w:proofErr w:type="spellStart"/>
      <w:r w:rsidRPr="00D03A14">
        <w:rPr>
          <w:rFonts w:ascii="Arial" w:hAnsi="Arial" w:cs="Arial"/>
          <w:sz w:val="20"/>
        </w:rPr>
        <w:t>Chenillo</w:t>
      </w:r>
      <w:proofErr w:type="spellEnd"/>
      <w:r w:rsidRPr="00D03A14">
        <w:rPr>
          <w:rFonts w:ascii="Arial" w:hAnsi="Arial" w:cs="Arial"/>
          <w:sz w:val="20"/>
        </w:rPr>
        <w:t xml:space="preserve"> </w:t>
      </w:r>
      <w:proofErr w:type="spellStart"/>
      <w:r w:rsidRPr="00D03A14">
        <w:rPr>
          <w:rFonts w:ascii="Arial" w:hAnsi="Arial" w:cs="Arial"/>
          <w:sz w:val="20"/>
        </w:rPr>
        <w:t>Alazraki</w:t>
      </w:r>
      <w:proofErr w:type="spellEnd"/>
      <w:r w:rsidRPr="00D03A14">
        <w:rPr>
          <w:rFonts w:ascii="Arial" w:hAnsi="Arial" w:cs="Arial"/>
          <w:sz w:val="20"/>
        </w:rPr>
        <w:t xml:space="preserve">, </w:t>
      </w:r>
      <w:r w:rsidRPr="00D03A14">
        <w:rPr>
          <w:rFonts w:ascii="Arial" w:hAnsi="Arial" w:cs="Arial"/>
          <w:bCs/>
          <w:sz w:val="20"/>
        </w:rPr>
        <w:t>y la dirección donde podrá ejercer los derechos de acceso, rectificación, cancelación y oposición, así como la revocación del consentimiento es</w:t>
      </w:r>
      <w:r w:rsidRPr="00D03A14">
        <w:rPr>
          <w:rFonts w:ascii="Arial" w:hAnsi="Arial" w:cs="Arial"/>
          <w:sz w:val="20"/>
        </w:rPr>
        <w:t xml:space="preserve"> Avenida de La Paz número 26, planta baja, Col. </w:t>
      </w:r>
      <w:proofErr w:type="spellStart"/>
      <w:r w:rsidRPr="00D03A14">
        <w:rPr>
          <w:rFonts w:ascii="Arial" w:hAnsi="Arial" w:cs="Arial"/>
          <w:sz w:val="20"/>
        </w:rPr>
        <w:t>Chimalistac</w:t>
      </w:r>
      <w:proofErr w:type="spellEnd"/>
      <w:r w:rsidRPr="00D03A14">
        <w:rPr>
          <w:rFonts w:ascii="Arial" w:hAnsi="Arial" w:cs="Arial"/>
          <w:sz w:val="20"/>
        </w:rPr>
        <w:t>, C.P. 01070, Del. Álvaro Obregón, Ciudad de México</w:t>
      </w:r>
      <w:r w:rsidRPr="00D03A14">
        <w:rPr>
          <w:rFonts w:ascii="Arial" w:hAnsi="Arial" w:cs="Arial"/>
          <w:bCs/>
          <w:sz w:val="20"/>
        </w:rPr>
        <w:t>.</w:t>
      </w:r>
    </w:p>
    <w:p w:rsidR="003E74E2" w:rsidRPr="00D03A14" w:rsidRDefault="003E74E2" w:rsidP="003E74E2">
      <w:pPr>
        <w:autoSpaceDE w:val="0"/>
        <w:autoSpaceDN w:val="0"/>
        <w:adjustRightInd w:val="0"/>
        <w:spacing w:after="0" w:line="240" w:lineRule="auto"/>
        <w:jc w:val="both"/>
        <w:rPr>
          <w:rFonts w:ascii="Arial" w:hAnsi="Arial" w:cs="Arial"/>
          <w:bCs/>
          <w:sz w:val="20"/>
        </w:rPr>
      </w:pPr>
      <w:r w:rsidRPr="00D03A14">
        <w:rPr>
          <w:rFonts w:ascii="Arial" w:hAnsi="Arial" w:cs="Arial"/>
          <w:bCs/>
          <w:sz w:val="20"/>
        </w:rPr>
        <w:t xml:space="preserve">El interesado podrá dirigirse al Instituto de Acceso a la Información Pública del Distrito Federal, donde recibirá asesoría sobre los derechos que tutela la Ley de Protección de Datos Personales para el Distrito  Federal, al teléfono: 5636-4636; y al correo electrónico: datos.personales@infodf.org.mx o </w:t>
      </w:r>
      <w:hyperlink r:id="rId11" w:history="1">
        <w:r w:rsidRPr="00D03A14">
          <w:rPr>
            <w:rStyle w:val="Hipervnculo"/>
            <w:rFonts w:ascii="Arial" w:hAnsi="Arial" w:cs="Arial"/>
            <w:bCs/>
            <w:sz w:val="20"/>
          </w:rPr>
          <w:t>www.infodf.org.mx</w:t>
        </w:r>
      </w:hyperlink>
    </w:p>
    <w:p w:rsidR="003E74E2" w:rsidRPr="00D03A14" w:rsidRDefault="003E74E2" w:rsidP="003E74E2">
      <w:pPr>
        <w:autoSpaceDE w:val="0"/>
        <w:autoSpaceDN w:val="0"/>
        <w:adjustRightInd w:val="0"/>
        <w:spacing w:after="0" w:line="240" w:lineRule="auto"/>
        <w:jc w:val="both"/>
        <w:rPr>
          <w:rFonts w:ascii="Arial" w:hAnsi="Arial" w:cs="Arial"/>
          <w:b/>
          <w:bCs/>
          <w:sz w:val="20"/>
        </w:rPr>
      </w:pPr>
    </w:p>
    <w:p w:rsidR="003E74E2" w:rsidRPr="00D03A14" w:rsidRDefault="003E74E2" w:rsidP="003E74E2">
      <w:pPr>
        <w:autoSpaceDE w:val="0"/>
        <w:autoSpaceDN w:val="0"/>
        <w:adjustRightInd w:val="0"/>
        <w:spacing w:after="0" w:line="240" w:lineRule="auto"/>
        <w:jc w:val="both"/>
        <w:rPr>
          <w:rFonts w:ascii="Arial" w:hAnsi="Arial" w:cs="Arial"/>
          <w:b/>
          <w:bCs/>
          <w:sz w:val="20"/>
        </w:rPr>
      </w:pPr>
    </w:p>
    <w:p w:rsidR="003E74E2" w:rsidRPr="00D03A14" w:rsidRDefault="003E74E2" w:rsidP="003E74E2">
      <w:pPr>
        <w:autoSpaceDE w:val="0"/>
        <w:autoSpaceDN w:val="0"/>
        <w:adjustRightInd w:val="0"/>
        <w:spacing w:after="0" w:line="240" w:lineRule="auto"/>
        <w:jc w:val="both"/>
        <w:rPr>
          <w:rFonts w:ascii="Arial" w:hAnsi="Arial" w:cs="Arial"/>
          <w:b/>
          <w:bCs/>
          <w:sz w:val="20"/>
        </w:rPr>
      </w:pPr>
    </w:p>
    <w:p w:rsidR="003E74E2" w:rsidRPr="00D03A14" w:rsidRDefault="003E74E2" w:rsidP="003E74E2">
      <w:pPr>
        <w:autoSpaceDE w:val="0"/>
        <w:autoSpaceDN w:val="0"/>
        <w:adjustRightInd w:val="0"/>
        <w:spacing w:after="0" w:line="240" w:lineRule="auto"/>
        <w:jc w:val="both"/>
        <w:rPr>
          <w:rFonts w:ascii="Arial" w:hAnsi="Arial" w:cs="Arial"/>
          <w:b/>
          <w:bCs/>
          <w:sz w:val="20"/>
        </w:rPr>
      </w:pPr>
    </w:p>
    <w:p w:rsidR="003E74E2" w:rsidRPr="00D03A14" w:rsidRDefault="003E74E2" w:rsidP="003E74E2">
      <w:pPr>
        <w:autoSpaceDE w:val="0"/>
        <w:autoSpaceDN w:val="0"/>
        <w:adjustRightInd w:val="0"/>
        <w:spacing w:after="0" w:line="240" w:lineRule="auto"/>
        <w:jc w:val="both"/>
        <w:rPr>
          <w:rFonts w:ascii="Arial" w:hAnsi="Arial" w:cs="Arial"/>
          <w:b/>
          <w:bCs/>
          <w:sz w:val="20"/>
        </w:rPr>
      </w:pPr>
      <w:r w:rsidRPr="00D03A14">
        <w:rPr>
          <w:rFonts w:ascii="Arial" w:hAnsi="Arial" w:cs="Arial"/>
          <w:b/>
          <w:bCs/>
          <w:sz w:val="20"/>
        </w:rPr>
        <w:t>________________________</w:t>
      </w:r>
    </w:p>
    <w:p w:rsidR="003E74E2" w:rsidRPr="00D03A14" w:rsidRDefault="003E74E2" w:rsidP="003E74E2">
      <w:pPr>
        <w:autoSpaceDE w:val="0"/>
        <w:autoSpaceDN w:val="0"/>
        <w:adjustRightInd w:val="0"/>
        <w:spacing w:after="0" w:line="240" w:lineRule="auto"/>
        <w:jc w:val="both"/>
        <w:rPr>
          <w:rFonts w:ascii="Arial" w:hAnsi="Arial" w:cs="Arial"/>
          <w:b/>
          <w:bCs/>
          <w:sz w:val="20"/>
        </w:rPr>
      </w:pPr>
      <w:r w:rsidRPr="00D03A14">
        <w:rPr>
          <w:rFonts w:ascii="Arial" w:hAnsi="Arial" w:cs="Arial"/>
          <w:b/>
          <w:bCs/>
          <w:sz w:val="20"/>
        </w:rPr>
        <w:t>Firma de conocimiento</w:t>
      </w:r>
    </w:p>
    <w:p w:rsidR="003E74E2" w:rsidRPr="00842251" w:rsidRDefault="003E74E2" w:rsidP="003E74E2">
      <w:pPr>
        <w:autoSpaceDE w:val="0"/>
        <w:autoSpaceDN w:val="0"/>
        <w:adjustRightInd w:val="0"/>
        <w:spacing w:after="0" w:line="240" w:lineRule="auto"/>
        <w:jc w:val="both"/>
        <w:rPr>
          <w:rFonts w:ascii="Arial" w:hAnsi="Arial" w:cs="Arial"/>
          <w:b/>
          <w:bCs/>
        </w:rPr>
      </w:pPr>
    </w:p>
    <w:p w:rsidR="003E74E2" w:rsidRPr="00842251" w:rsidRDefault="003E74E2" w:rsidP="003E74E2">
      <w:pPr>
        <w:autoSpaceDE w:val="0"/>
        <w:autoSpaceDN w:val="0"/>
        <w:adjustRightInd w:val="0"/>
        <w:spacing w:after="0" w:line="240" w:lineRule="auto"/>
        <w:jc w:val="both"/>
        <w:rPr>
          <w:rFonts w:ascii="Arial" w:hAnsi="Arial" w:cs="Arial"/>
          <w:b/>
          <w:bCs/>
        </w:rPr>
      </w:pPr>
    </w:p>
    <w:p w:rsidR="003E74E2" w:rsidRPr="00842251" w:rsidRDefault="003E74E2" w:rsidP="003E74E2">
      <w:pPr>
        <w:rPr>
          <w:rFonts w:ascii="Arial" w:hAnsi="Arial" w:cs="Arial"/>
          <w:b/>
          <w:bCs/>
        </w:rPr>
      </w:pPr>
      <w:r>
        <w:rPr>
          <w:rFonts w:ascii="Arial" w:hAnsi="Arial" w:cs="Arial"/>
          <w:b/>
          <w:bCs/>
        </w:rPr>
        <w:br w:type="page"/>
      </w: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3E74E2" w:rsidRPr="009B7C9A" w:rsidTr="00D76E58">
        <w:trPr>
          <w:trHeight w:val="300"/>
        </w:trPr>
        <w:tc>
          <w:tcPr>
            <w:tcW w:w="9576" w:type="dxa"/>
          </w:tcPr>
          <w:p w:rsidR="003E74E2" w:rsidRPr="00C80E35" w:rsidRDefault="003E74E2" w:rsidP="00D76E58">
            <w:pPr>
              <w:pStyle w:val="Ttulo1"/>
              <w:spacing w:before="0" w:line="240" w:lineRule="auto"/>
              <w:ind w:left="714" w:hanging="357"/>
              <w:jc w:val="both"/>
              <w:rPr>
                <w:b/>
                <w:sz w:val="20"/>
                <w:szCs w:val="20"/>
              </w:rPr>
            </w:pPr>
            <w:r w:rsidRPr="00C80E35">
              <w:rPr>
                <w:b/>
                <w:sz w:val="20"/>
                <w:szCs w:val="20"/>
              </w:rPr>
              <w:lastRenderedPageBreak/>
              <w:t>ANEXO 2</w:t>
            </w:r>
          </w:p>
          <w:p w:rsidR="003E74E2" w:rsidRPr="00300178" w:rsidRDefault="003E74E2" w:rsidP="00D76E58">
            <w:pPr>
              <w:rPr>
                <w:sz w:val="19"/>
                <w:szCs w:val="19"/>
              </w:rPr>
            </w:pPr>
          </w:p>
          <w:p w:rsidR="003E74E2" w:rsidRPr="00300178" w:rsidRDefault="003E74E2" w:rsidP="00D76E58">
            <w:pPr>
              <w:pStyle w:val="Ttulo1"/>
              <w:spacing w:before="0" w:line="240" w:lineRule="auto"/>
              <w:ind w:left="714" w:hanging="357"/>
              <w:jc w:val="both"/>
              <w:rPr>
                <w:sz w:val="19"/>
                <w:szCs w:val="19"/>
              </w:rPr>
            </w:pPr>
            <w:r w:rsidRPr="00300178">
              <w:rPr>
                <w:sz w:val="19"/>
                <w:szCs w:val="19"/>
              </w:rPr>
              <w:t xml:space="preserve">2. </w:t>
            </w:r>
            <w:r w:rsidRPr="00300178">
              <w:rPr>
                <w:sz w:val="19"/>
                <w:szCs w:val="19"/>
                <w:u w:val="single"/>
              </w:rPr>
              <w:t>CONDICIONES GENERALES Y TÉRMINOS DE PARTICIPACIÓN</w:t>
            </w:r>
          </w:p>
          <w:p w:rsidR="003E74E2" w:rsidRPr="00300178" w:rsidRDefault="003E74E2" w:rsidP="00D76E58">
            <w:pPr>
              <w:pStyle w:val="Prrafodelista"/>
              <w:keepNext/>
              <w:keepLines/>
              <w:numPr>
                <w:ilvl w:val="0"/>
                <w:numId w:val="5"/>
              </w:numPr>
              <w:spacing w:before="100" w:after="100" w:line="360" w:lineRule="auto"/>
              <w:jc w:val="both"/>
              <w:outlineLvl w:val="4"/>
              <w:rPr>
                <w:rFonts w:ascii="Arial" w:hAnsi="Arial" w:cs="Arial"/>
                <w:sz w:val="19"/>
                <w:szCs w:val="19"/>
              </w:rPr>
            </w:pPr>
            <w:r w:rsidRPr="00300178">
              <w:rPr>
                <w:rFonts w:ascii="Arial" w:eastAsia="Arial" w:hAnsi="Arial" w:cs="Arial"/>
                <w:sz w:val="19"/>
                <w:szCs w:val="19"/>
              </w:rPr>
              <w:t xml:space="preserve">La participación en la presente Convocatoria implica la aceptación plena de las bases de la misma. </w:t>
            </w:r>
          </w:p>
          <w:p w:rsidR="003E74E2" w:rsidRPr="00300178" w:rsidRDefault="003E74E2" w:rsidP="00D76E58">
            <w:pPr>
              <w:pStyle w:val="Prrafodelista"/>
              <w:keepNext/>
              <w:keepLines/>
              <w:numPr>
                <w:ilvl w:val="0"/>
                <w:numId w:val="5"/>
              </w:numPr>
              <w:spacing w:before="100" w:after="100" w:line="360" w:lineRule="auto"/>
              <w:jc w:val="both"/>
              <w:outlineLvl w:val="4"/>
              <w:rPr>
                <w:rFonts w:ascii="Arial" w:hAnsi="Arial" w:cs="Arial"/>
                <w:sz w:val="19"/>
                <w:szCs w:val="19"/>
              </w:rPr>
            </w:pPr>
            <w:r w:rsidRPr="00300178">
              <w:rPr>
                <w:rFonts w:ascii="Arial" w:eastAsia="Arial" w:hAnsi="Arial" w:cs="Arial"/>
                <w:sz w:val="19"/>
                <w:szCs w:val="19"/>
              </w:rPr>
              <w:t xml:space="preserve">“Las instituciones organizadoras” se reservan el derecho de elegir los espacios que consideren adecuados para la presentación en vivo de los grupos. </w:t>
            </w:r>
          </w:p>
          <w:p w:rsidR="003E74E2" w:rsidRPr="00300178" w:rsidRDefault="003E74E2" w:rsidP="00D76E58">
            <w:pPr>
              <w:pStyle w:val="Prrafodelista"/>
              <w:keepNext/>
              <w:keepLines/>
              <w:numPr>
                <w:ilvl w:val="0"/>
                <w:numId w:val="5"/>
              </w:numPr>
              <w:spacing w:before="220" w:after="0" w:line="360" w:lineRule="auto"/>
              <w:jc w:val="both"/>
              <w:outlineLvl w:val="4"/>
              <w:rPr>
                <w:rFonts w:ascii="Arial" w:hAnsi="Arial" w:cs="Arial"/>
                <w:sz w:val="19"/>
                <w:szCs w:val="19"/>
              </w:rPr>
            </w:pPr>
            <w:r w:rsidRPr="00300178">
              <w:rPr>
                <w:rFonts w:ascii="Arial" w:eastAsia="Arial" w:hAnsi="Arial" w:cs="Arial"/>
                <w:sz w:val="19"/>
                <w:szCs w:val="19"/>
              </w:rPr>
              <w:t xml:space="preserve">Será facultad de “Las instituciones organizadoras” no aceptar trabajos que incumplan con alguna de las bases de la presente Convocatoria, así como resolver cualquier caso no previsto en la misma. </w:t>
            </w:r>
          </w:p>
          <w:p w:rsidR="003E74E2" w:rsidRPr="00300178" w:rsidRDefault="003E74E2" w:rsidP="00D76E58">
            <w:pPr>
              <w:pStyle w:val="Prrafodelista"/>
              <w:keepNext/>
              <w:keepLines/>
              <w:numPr>
                <w:ilvl w:val="0"/>
                <w:numId w:val="5"/>
              </w:numPr>
              <w:spacing w:before="220" w:after="0" w:line="360" w:lineRule="auto"/>
              <w:jc w:val="both"/>
              <w:outlineLvl w:val="4"/>
              <w:rPr>
                <w:rFonts w:ascii="Arial" w:hAnsi="Arial" w:cs="Arial"/>
                <w:sz w:val="19"/>
                <w:szCs w:val="19"/>
              </w:rPr>
            </w:pPr>
            <w:r w:rsidRPr="00300178">
              <w:rPr>
                <w:rFonts w:ascii="Arial" w:eastAsia="Arial" w:hAnsi="Arial" w:cs="Arial"/>
                <w:sz w:val="19"/>
                <w:szCs w:val="19"/>
              </w:rPr>
              <w:t>El Jurado calificador estará integrado por profesionales de la música de reconocido prestigio  y su fallo será inapelable. “Las instituciones organizadoras” no tienen injerencia en las decisiones del Jurado.</w:t>
            </w:r>
          </w:p>
          <w:p w:rsidR="003E74E2" w:rsidRPr="00300178" w:rsidRDefault="003E74E2" w:rsidP="00D76E58">
            <w:pPr>
              <w:spacing w:line="360" w:lineRule="auto"/>
              <w:jc w:val="both"/>
              <w:rPr>
                <w:rFonts w:ascii="Arial" w:eastAsia="Arial" w:hAnsi="Arial" w:cs="Arial"/>
                <w:sz w:val="19"/>
                <w:szCs w:val="19"/>
              </w:rPr>
            </w:pPr>
          </w:p>
          <w:p w:rsidR="003E74E2" w:rsidRPr="00300178" w:rsidRDefault="003E74E2" w:rsidP="00D76E58">
            <w:pPr>
              <w:spacing w:line="360" w:lineRule="auto"/>
              <w:jc w:val="both"/>
              <w:rPr>
                <w:rFonts w:ascii="Arial" w:hAnsi="Arial" w:cs="Arial"/>
                <w:sz w:val="19"/>
                <w:szCs w:val="19"/>
              </w:rPr>
            </w:pPr>
            <w:r w:rsidRPr="00300178">
              <w:rPr>
                <w:rFonts w:ascii="Arial" w:eastAsia="Arial" w:hAnsi="Arial" w:cs="Arial"/>
                <w:sz w:val="19"/>
                <w:szCs w:val="19"/>
              </w:rPr>
              <w:t xml:space="preserve">Dudas y aclaraciones podrán ser resueltas únicamente a través del siguiente correo electrónico: </w:t>
            </w:r>
            <w:hyperlink r:id="rId12" w:history="1">
              <w:r w:rsidRPr="00300178">
                <w:rPr>
                  <w:rStyle w:val="Hipervnculo"/>
                  <w:rFonts w:ascii="Arial" w:eastAsia="Arial" w:hAnsi="Arial" w:cs="Arial"/>
                  <w:sz w:val="19"/>
                  <w:szCs w:val="19"/>
                </w:rPr>
                <w:t>convocatoriaemergente.cdmx@gmail.com</w:t>
              </w:r>
            </w:hyperlink>
            <w:r w:rsidRPr="00300178">
              <w:rPr>
                <w:rFonts w:ascii="Arial" w:eastAsia="Arial" w:hAnsi="Arial" w:cs="Arial"/>
                <w:color w:val="0000FF"/>
                <w:sz w:val="19"/>
                <w:szCs w:val="19"/>
                <w:u w:val="single"/>
              </w:rPr>
              <w:t xml:space="preserve"> </w:t>
            </w:r>
          </w:p>
          <w:p w:rsidR="003E74E2" w:rsidRPr="00300178" w:rsidRDefault="003E74E2" w:rsidP="00D76E58">
            <w:pPr>
              <w:spacing w:line="360" w:lineRule="auto"/>
              <w:jc w:val="both"/>
              <w:rPr>
                <w:rFonts w:ascii="Arial" w:hAnsi="Arial" w:cs="Arial"/>
                <w:sz w:val="19"/>
                <w:szCs w:val="19"/>
              </w:rPr>
            </w:pPr>
            <w:r w:rsidRPr="00300178">
              <w:rPr>
                <w:rFonts w:ascii="Arial" w:eastAsia="Arial" w:hAnsi="Arial" w:cs="Arial"/>
                <w:sz w:val="19"/>
                <w:szCs w:val="19"/>
              </w:rPr>
              <w:t xml:space="preserve">“Las personas que integramos el grupo llamado___________________ declaramos que las canciones:___________________________________________________________________________________________________________________________________________________________________________________________________________________________son de nuestra autoría y exentamos de cualquier responsabilidad a “Las instituciones organizadoras” por motivo de cualquier violación ocasionada a la Ley Federal del Derecho de Autor.  </w:t>
            </w:r>
          </w:p>
          <w:p w:rsidR="003E74E2" w:rsidRPr="00300178" w:rsidRDefault="003E74E2" w:rsidP="00D76E58">
            <w:pPr>
              <w:spacing w:after="0" w:line="360" w:lineRule="auto"/>
              <w:jc w:val="both"/>
              <w:rPr>
                <w:rFonts w:ascii="Arial" w:eastAsia="Arial" w:hAnsi="Arial" w:cs="Arial"/>
                <w:sz w:val="19"/>
                <w:szCs w:val="19"/>
              </w:rPr>
            </w:pPr>
            <w:r w:rsidRPr="00300178">
              <w:rPr>
                <w:rFonts w:ascii="Arial" w:eastAsia="Arial" w:hAnsi="Arial" w:cs="Arial"/>
                <w:sz w:val="19"/>
                <w:szCs w:val="19"/>
              </w:rPr>
              <w:t>En caso de ser seleccionado nuestro grupo, aceptamos participar en las fases descritas en la Convocatoria.</w:t>
            </w:r>
          </w:p>
          <w:p w:rsidR="003E74E2" w:rsidRPr="00300178" w:rsidRDefault="003E74E2" w:rsidP="00D76E58">
            <w:pPr>
              <w:keepNext/>
              <w:keepLines/>
              <w:spacing w:before="220" w:after="0" w:line="360" w:lineRule="auto"/>
              <w:contextualSpacing/>
              <w:jc w:val="both"/>
              <w:outlineLvl w:val="4"/>
              <w:rPr>
                <w:rFonts w:ascii="Arial" w:hAnsi="Arial" w:cs="Arial"/>
                <w:sz w:val="19"/>
                <w:szCs w:val="19"/>
              </w:rPr>
            </w:pPr>
            <w:r w:rsidRPr="00300178">
              <w:rPr>
                <w:rFonts w:ascii="Arial" w:hAnsi="Arial" w:cs="Arial"/>
                <w:sz w:val="19"/>
                <w:szCs w:val="19"/>
              </w:rPr>
              <w:t>N</w:t>
            </w:r>
            <w:r w:rsidRPr="00300178">
              <w:rPr>
                <w:rFonts w:ascii="Arial" w:eastAsia="Arial" w:hAnsi="Arial" w:cs="Arial"/>
                <w:sz w:val="19"/>
                <w:szCs w:val="19"/>
              </w:rPr>
              <w:t>ombre completo y firma de quien representa al grupo a continuación:</w:t>
            </w:r>
          </w:p>
          <w:p w:rsidR="003E74E2" w:rsidRPr="00300178" w:rsidRDefault="003E74E2" w:rsidP="00D76E58">
            <w:pPr>
              <w:keepNext/>
              <w:keepLines/>
              <w:spacing w:before="220" w:after="0" w:line="360" w:lineRule="auto"/>
              <w:contextualSpacing/>
              <w:jc w:val="both"/>
              <w:outlineLvl w:val="4"/>
              <w:rPr>
                <w:rFonts w:ascii="Arial" w:hAnsi="Arial" w:cs="Arial"/>
                <w:sz w:val="19"/>
                <w:szCs w:val="19"/>
              </w:rPr>
            </w:pPr>
            <w:r w:rsidRPr="00300178">
              <w:rPr>
                <w:rFonts w:ascii="Arial" w:eastAsia="Arial" w:hAnsi="Arial" w:cs="Arial"/>
                <w:sz w:val="19"/>
                <w:szCs w:val="19"/>
              </w:rPr>
              <w:t>ACEPTO</w:t>
            </w:r>
          </w:p>
          <w:p w:rsidR="003E74E2" w:rsidRPr="00300178" w:rsidRDefault="003E74E2" w:rsidP="00D76E58">
            <w:pPr>
              <w:spacing w:after="0" w:line="360" w:lineRule="auto"/>
              <w:jc w:val="both"/>
              <w:rPr>
                <w:rFonts w:ascii="Arial" w:eastAsia="Arial" w:hAnsi="Arial" w:cs="Arial"/>
                <w:sz w:val="19"/>
                <w:szCs w:val="19"/>
              </w:rPr>
            </w:pPr>
          </w:p>
          <w:p w:rsidR="003E74E2" w:rsidRPr="00300178" w:rsidRDefault="003E74E2" w:rsidP="00D76E58">
            <w:pPr>
              <w:spacing w:after="0" w:line="360" w:lineRule="auto"/>
              <w:jc w:val="both"/>
              <w:rPr>
                <w:rFonts w:ascii="Arial" w:eastAsia="Arial" w:hAnsi="Arial" w:cs="Arial"/>
                <w:sz w:val="19"/>
                <w:szCs w:val="19"/>
              </w:rPr>
            </w:pPr>
            <w:r w:rsidRPr="00300178">
              <w:rPr>
                <w:rFonts w:ascii="Arial" w:eastAsia="Arial" w:hAnsi="Arial" w:cs="Arial"/>
                <w:sz w:val="19"/>
                <w:szCs w:val="19"/>
              </w:rPr>
              <w:t xml:space="preserve">                                         </w:t>
            </w:r>
          </w:p>
          <w:p w:rsidR="003E74E2" w:rsidRPr="00300178" w:rsidRDefault="003E74E2" w:rsidP="00D76E58">
            <w:pPr>
              <w:keepNext/>
              <w:keepLines/>
              <w:spacing w:before="220" w:after="0" w:line="360" w:lineRule="auto"/>
              <w:contextualSpacing/>
              <w:jc w:val="both"/>
              <w:outlineLvl w:val="4"/>
              <w:rPr>
                <w:rFonts w:ascii="Arial" w:hAnsi="Arial" w:cs="Arial"/>
                <w:sz w:val="19"/>
                <w:szCs w:val="19"/>
              </w:rPr>
            </w:pPr>
            <w:r w:rsidRPr="00300178">
              <w:rPr>
                <w:rFonts w:ascii="Arial" w:eastAsia="Arial" w:hAnsi="Arial" w:cs="Arial"/>
                <w:sz w:val="19"/>
                <w:szCs w:val="19"/>
              </w:rPr>
              <w:t xml:space="preserve">  NOMBRE Y FIRMA</w:t>
            </w:r>
          </w:p>
          <w:p w:rsidR="003E74E2" w:rsidRPr="00842251" w:rsidRDefault="003E74E2" w:rsidP="00D76E58">
            <w:pPr>
              <w:spacing w:after="0" w:line="360" w:lineRule="auto"/>
              <w:jc w:val="both"/>
              <w:rPr>
                <w:rFonts w:ascii="Arial" w:hAnsi="Arial" w:cs="Arial"/>
              </w:rPr>
            </w:pPr>
          </w:p>
          <w:p w:rsidR="003E74E2" w:rsidRPr="00842251" w:rsidRDefault="003E74E2" w:rsidP="00D76E58">
            <w:pPr>
              <w:spacing w:after="0" w:line="360" w:lineRule="auto"/>
              <w:jc w:val="both"/>
              <w:rPr>
                <w:rFonts w:ascii="Arial" w:hAnsi="Arial" w:cs="Arial"/>
              </w:rPr>
            </w:pPr>
          </w:p>
          <w:p w:rsidR="003E74E2" w:rsidRPr="00842251" w:rsidRDefault="003E74E2" w:rsidP="00D76E58">
            <w:pPr>
              <w:spacing w:after="0" w:line="240" w:lineRule="auto"/>
              <w:jc w:val="both"/>
              <w:rPr>
                <w:rFonts w:ascii="Arial" w:hAnsi="Arial" w:cs="Arial"/>
              </w:rPr>
            </w:pPr>
            <w:r w:rsidRPr="00D03A14">
              <w:rPr>
                <w:rFonts w:ascii="Arial" w:hAnsi="Arial" w:cs="Arial"/>
                <w:bCs/>
                <w:sz w:val="10"/>
                <w:szCs w:val="10"/>
              </w:rPr>
              <w:t>“Los datos personales recabados serán protegidos, incorporados y tratados en el Sistema de Datos Personales,</w:t>
            </w:r>
            <w:r w:rsidRPr="00D03A14">
              <w:rPr>
                <w:rFonts w:ascii="Arial" w:hAnsi="Arial" w:cs="Arial"/>
                <w:sz w:val="10"/>
                <w:szCs w:val="10"/>
              </w:rPr>
              <w:t xml:space="preserve"> Sistema de Datos Personales del Fomento al Desarrollo Cultural Comunitario de la Ciudad de México, </w:t>
            </w:r>
            <w:r w:rsidRPr="00D03A14">
              <w:rPr>
                <w:rFonts w:ascii="Arial" w:hAnsi="Arial" w:cs="Arial"/>
                <w:bCs/>
                <w:sz w:val="10"/>
                <w:szCs w:val="10"/>
              </w:rPr>
              <w:t>el cual tiene su fundamento en</w:t>
            </w:r>
            <w:r w:rsidRPr="00D03A14">
              <w:rPr>
                <w:rFonts w:ascii="Arial" w:hAnsi="Arial" w:cs="Arial"/>
                <w:sz w:val="10"/>
                <w:szCs w:val="10"/>
              </w:rPr>
              <w:t xml:space="preserve"> Ley Orgánica de la Administración Pública del Distrito Federal,</w:t>
            </w:r>
            <w:r>
              <w:t xml:space="preserve"> </w:t>
            </w:r>
            <w:r w:rsidRPr="00C80E35">
              <w:rPr>
                <w:rFonts w:ascii="Arial" w:hAnsi="Arial" w:cs="Arial"/>
                <w:sz w:val="10"/>
                <w:szCs w:val="10"/>
              </w:rPr>
              <w:t>Ley de Transparencia, Acceso a la Información Pública y Rendición de Cuentas de la Ciudad de México</w:t>
            </w:r>
            <w:r>
              <w:rPr>
                <w:rFonts w:ascii="Arial" w:hAnsi="Arial" w:cs="Arial"/>
                <w:sz w:val="10"/>
                <w:szCs w:val="10"/>
              </w:rPr>
              <w:t>,</w:t>
            </w:r>
            <w:r w:rsidRPr="00D03A14">
              <w:rPr>
                <w:rFonts w:ascii="Arial" w:hAnsi="Arial" w:cs="Arial"/>
                <w:sz w:val="10"/>
                <w:szCs w:val="10"/>
              </w:rPr>
              <w:t xml:space="preserve"> Ley de Archivos del Distrito Federal, Reglamento Interior de la Administración Pública del Distrito Federal, Reglamento de la Ley de Transparencia y Acceso a la Información Pública de la Administración Pública del Distrito Federal, Lineamientos para la Protección de Datos Personales en el Distrito Federal, Convenio de Colaboración para Fortalecer el Sistema Integral de Justicia para Adolescentes en el Distrito Federal, Reglas de Operación del Programa de Apoyo a las Culturas Municipales y Comunitarias </w:t>
            </w:r>
            <w:proofErr w:type="spellStart"/>
            <w:r w:rsidRPr="00D03A14">
              <w:rPr>
                <w:rFonts w:ascii="Arial" w:hAnsi="Arial" w:cs="Arial"/>
                <w:sz w:val="10"/>
                <w:szCs w:val="10"/>
              </w:rPr>
              <w:t>PACMyC</w:t>
            </w:r>
            <w:proofErr w:type="spellEnd"/>
            <w:r w:rsidRPr="00D03A14">
              <w:rPr>
                <w:rFonts w:ascii="Arial" w:hAnsi="Arial" w:cs="Arial"/>
                <w:sz w:val="10"/>
                <w:szCs w:val="10"/>
              </w:rPr>
              <w:t xml:space="preserve">, Convenio de Colaboración que Establece las Bases para la Operación del Programa </w:t>
            </w:r>
            <w:proofErr w:type="spellStart"/>
            <w:r w:rsidRPr="00D03A14">
              <w:rPr>
                <w:rFonts w:ascii="Arial" w:hAnsi="Arial" w:cs="Arial"/>
                <w:sz w:val="10"/>
                <w:szCs w:val="10"/>
              </w:rPr>
              <w:t>PACMyC</w:t>
            </w:r>
            <w:proofErr w:type="spellEnd"/>
            <w:r w:rsidRPr="00D03A14">
              <w:rPr>
                <w:rFonts w:ascii="Arial" w:hAnsi="Arial" w:cs="Arial"/>
                <w:sz w:val="10"/>
                <w:szCs w:val="10"/>
              </w:rPr>
              <w:t xml:space="preserve"> en el Distrito Federal,  </w:t>
            </w:r>
            <w:r w:rsidRPr="00D03A14">
              <w:rPr>
                <w:rFonts w:ascii="Arial" w:hAnsi="Arial" w:cs="Arial"/>
                <w:bCs/>
                <w:sz w:val="10"/>
                <w:szCs w:val="10"/>
              </w:rPr>
              <w:t>cuya finalidad es</w:t>
            </w:r>
            <w:r w:rsidRPr="00D03A14">
              <w:rPr>
                <w:rFonts w:ascii="Arial" w:hAnsi="Arial" w:cs="Arial"/>
                <w:sz w:val="10"/>
                <w:szCs w:val="10"/>
              </w:rPr>
              <w:t xml:space="preserve"> contar con un  registro completo de colectivos comunitarios, artistas, </w:t>
            </w:r>
            <w:proofErr w:type="spellStart"/>
            <w:r w:rsidRPr="00D03A14">
              <w:rPr>
                <w:rFonts w:ascii="Arial" w:hAnsi="Arial" w:cs="Arial"/>
                <w:sz w:val="10"/>
                <w:szCs w:val="10"/>
              </w:rPr>
              <w:t>talleristas</w:t>
            </w:r>
            <w:proofErr w:type="spellEnd"/>
            <w:r w:rsidRPr="00D03A14">
              <w:rPr>
                <w:rFonts w:ascii="Arial" w:hAnsi="Arial" w:cs="Arial"/>
                <w:sz w:val="10"/>
                <w:szCs w:val="10"/>
              </w:rPr>
              <w:t>, promotores sociales y culturales, de las diversas Convocatorias y programas de la coordinación de vinculación cultural comunitaria, para jornadas de conferencias y talleres dirigidos a promotores sociales y culturales,</w:t>
            </w:r>
            <w:r w:rsidRPr="00D03A14">
              <w:rPr>
                <w:rFonts w:ascii="Arial" w:hAnsi="Arial" w:cs="Arial"/>
                <w:color w:val="0070C0"/>
                <w:sz w:val="10"/>
                <w:szCs w:val="10"/>
              </w:rPr>
              <w:t xml:space="preserve"> </w:t>
            </w:r>
            <w:r w:rsidRPr="00D03A14">
              <w:rPr>
                <w:rFonts w:ascii="Arial" w:hAnsi="Arial" w:cs="Arial"/>
                <w:sz w:val="10"/>
                <w:szCs w:val="10"/>
              </w:rPr>
              <w:t xml:space="preserve">para la generación de reportes estadísticos, informes y apoyos económicos para garantizar la ejecución de los proyectos y programas de desarrollo cultural comunitario </w:t>
            </w:r>
            <w:r w:rsidRPr="00D03A14">
              <w:rPr>
                <w:rFonts w:ascii="Arial" w:hAnsi="Arial" w:cs="Arial"/>
                <w:bCs/>
                <w:sz w:val="10"/>
                <w:szCs w:val="10"/>
              </w:rPr>
              <w:t>y podrán ser transmitidos a</w:t>
            </w:r>
            <w:r w:rsidRPr="00D03A14">
              <w:rPr>
                <w:rFonts w:ascii="Arial" w:hAnsi="Arial" w:cs="Arial"/>
                <w:sz w:val="10"/>
                <w:szCs w:val="10"/>
              </w:rPr>
              <w:t xml:space="preserve"> la Comisión de Derechos Humanos del Distrito Federal, para la investigación de quejas y denuncias por presuntas violaciones a los derechos humanos; Instituto de Acceso a la Información Pública y Protección de Datos Personales del Distrito Federal, para la sustanciación de recursos de revisión y revocación, denuncias y el procedimiento para determinar el probable incumplimiento a la Ley de Protección de Datos Personales para el Distrito Federal; Auditoría Superior de la Ciudad de México, para el ejercicio de sus funciones de Fiscalización; Órganos Jurisdiccionales Locales y Federales, para la sustanciación de los procesos jurisdiccionales tramitados ante ellos y Órganos Internos de Control, para la sustanciación de los procesos jurisdiccionales tramitados ante ellos. </w:t>
            </w:r>
            <w:r w:rsidRPr="00D03A14">
              <w:rPr>
                <w:rFonts w:ascii="Arial" w:hAnsi="Arial" w:cs="Arial"/>
                <w:bCs/>
                <w:sz w:val="10"/>
                <w:szCs w:val="10"/>
              </w:rPr>
              <w:t xml:space="preserve">Además de otras transmisiones previstas en la Ley de Protección de Datos Personales para el Distrito Federal. </w:t>
            </w:r>
          </w:p>
        </w:tc>
      </w:tr>
    </w:tbl>
    <w:p w:rsidR="003E74E2" w:rsidRDefault="003E74E2" w:rsidP="003E74E2">
      <w:pPr>
        <w:rPr>
          <w:rFonts w:ascii="Arial" w:hAnsi="Arial" w:cs="Arial"/>
        </w:rPr>
      </w:pPr>
      <w:r>
        <w:rPr>
          <w:rFonts w:ascii="Arial" w:hAnsi="Arial" w:cs="Arial"/>
        </w:rPr>
        <w:br w:type="page"/>
      </w:r>
    </w:p>
    <w:p w:rsidR="003E74E2" w:rsidRPr="00842251" w:rsidRDefault="003E74E2" w:rsidP="003E74E2">
      <w:pPr>
        <w:jc w:val="both"/>
        <w:rPr>
          <w:rFonts w:ascii="Arial" w:hAnsi="Arial" w:cs="Arial"/>
        </w:rPr>
      </w:pPr>
    </w:p>
    <w:tbl>
      <w:tblPr>
        <w:tblStyle w:val="Tablaconcuadrcula"/>
        <w:tblW w:w="0" w:type="auto"/>
        <w:tblLook w:val="04A0" w:firstRow="1" w:lastRow="0" w:firstColumn="1" w:lastColumn="0" w:noHBand="0" w:noVBand="1"/>
      </w:tblPr>
      <w:tblGrid>
        <w:gridCol w:w="8978"/>
      </w:tblGrid>
      <w:tr w:rsidR="003E74E2" w:rsidRPr="009B7C9A" w:rsidTr="00D76E58">
        <w:tc>
          <w:tcPr>
            <w:tcW w:w="8978" w:type="dxa"/>
          </w:tcPr>
          <w:p w:rsidR="003E74E2" w:rsidRPr="00C80E35" w:rsidRDefault="003E74E2" w:rsidP="00D76E58">
            <w:pPr>
              <w:keepNext/>
              <w:keepLines/>
              <w:spacing w:line="360" w:lineRule="auto"/>
              <w:contextualSpacing/>
              <w:jc w:val="both"/>
              <w:outlineLvl w:val="4"/>
              <w:rPr>
                <w:rFonts w:ascii="Arial" w:hAnsi="Arial" w:cs="Arial"/>
                <w:b/>
              </w:rPr>
            </w:pPr>
            <w:r w:rsidRPr="00C80E35">
              <w:rPr>
                <w:rFonts w:ascii="Arial" w:hAnsi="Arial" w:cs="Arial"/>
                <w:b/>
              </w:rPr>
              <w:t>ANEXO 3</w:t>
            </w:r>
          </w:p>
          <w:p w:rsidR="003E74E2" w:rsidRPr="00842251" w:rsidRDefault="003E74E2" w:rsidP="00D76E58">
            <w:pPr>
              <w:keepNext/>
              <w:keepLines/>
              <w:spacing w:line="360" w:lineRule="auto"/>
              <w:contextualSpacing/>
              <w:jc w:val="both"/>
              <w:outlineLvl w:val="4"/>
              <w:rPr>
                <w:rFonts w:ascii="Arial" w:hAnsi="Arial" w:cs="Arial"/>
              </w:rPr>
            </w:pPr>
            <w:r w:rsidRPr="00842251">
              <w:rPr>
                <w:rFonts w:ascii="Arial" w:hAnsi="Arial" w:cs="Arial"/>
              </w:rPr>
              <w:t>3. CARTA DE AUTORIZACIÓN DE PARTICIPACIÓN PARA MENORES DE 18 AÑOS DE  EDAD</w:t>
            </w:r>
          </w:p>
          <w:p w:rsidR="003E74E2" w:rsidRPr="00842251" w:rsidRDefault="003E74E2" w:rsidP="00D76E58">
            <w:pPr>
              <w:spacing w:line="360" w:lineRule="auto"/>
              <w:jc w:val="both"/>
              <w:rPr>
                <w:rFonts w:ascii="Arial" w:hAnsi="Arial" w:cs="Arial"/>
              </w:rPr>
            </w:pPr>
          </w:p>
          <w:p w:rsidR="003E74E2" w:rsidRPr="00842251" w:rsidRDefault="003E74E2" w:rsidP="00D76E58">
            <w:pPr>
              <w:keepNext/>
              <w:keepLines/>
              <w:spacing w:line="360" w:lineRule="auto"/>
              <w:contextualSpacing/>
              <w:jc w:val="both"/>
              <w:outlineLvl w:val="4"/>
              <w:rPr>
                <w:rFonts w:ascii="Arial" w:hAnsi="Arial" w:cs="Arial"/>
              </w:rPr>
            </w:pPr>
            <w:r w:rsidRPr="00842251">
              <w:rPr>
                <w:rFonts w:ascii="Arial" w:hAnsi="Arial" w:cs="Arial"/>
              </w:rPr>
              <w:t xml:space="preserve">Ciudad </w:t>
            </w:r>
            <w:r>
              <w:rPr>
                <w:rFonts w:ascii="Arial" w:hAnsi="Arial" w:cs="Arial"/>
              </w:rPr>
              <w:t>de México  ____de _______de 2017</w:t>
            </w:r>
            <w:r w:rsidRPr="00842251">
              <w:rPr>
                <w:rFonts w:ascii="Arial" w:hAnsi="Arial" w:cs="Arial"/>
              </w:rPr>
              <w:t>.</w:t>
            </w:r>
          </w:p>
          <w:p w:rsidR="003E74E2" w:rsidRPr="00842251" w:rsidRDefault="003E74E2" w:rsidP="00D76E58">
            <w:pPr>
              <w:spacing w:line="360" w:lineRule="auto"/>
              <w:jc w:val="both"/>
              <w:rPr>
                <w:rFonts w:ascii="Arial" w:hAnsi="Arial" w:cs="Arial"/>
              </w:rPr>
            </w:pPr>
          </w:p>
          <w:p w:rsidR="003E74E2" w:rsidRPr="00842251" w:rsidRDefault="003E74E2" w:rsidP="00D76E58">
            <w:pPr>
              <w:spacing w:line="360" w:lineRule="auto"/>
              <w:jc w:val="both"/>
              <w:rPr>
                <w:rFonts w:ascii="Arial" w:hAnsi="Arial" w:cs="Arial"/>
              </w:rPr>
            </w:pPr>
          </w:p>
          <w:p w:rsidR="003E74E2" w:rsidRPr="00842251" w:rsidRDefault="003E74E2" w:rsidP="00D76E58">
            <w:pPr>
              <w:keepNext/>
              <w:keepLines/>
              <w:spacing w:line="360" w:lineRule="auto"/>
              <w:contextualSpacing/>
              <w:jc w:val="both"/>
              <w:outlineLvl w:val="4"/>
              <w:rPr>
                <w:rFonts w:ascii="Arial" w:hAnsi="Arial" w:cs="Arial"/>
              </w:rPr>
            </w:pPr>
            <w:r w:rsidRPr="00842251">
              <w:rPr>
                <w:rFonts w:ascii="Arial" w:hAnsi="Arial" w:cs="Arial"/>
              </w:rPr>
              <w:t>Por medio de la presente, yo __________________________________________________________________</w:t>
            </w:r>
          </w:p>
          <w:p w:rsidR="003E74E2" w:rsidRPr="00842251" w:rsidRDefault="003E74E2" w:rsidP="00D76E58">
            <w:pPr>
              <w:keepNext/>
              <w:keepLines/>
              <w:spacing w:line="360" w:lineRule="auto"/>
              <w:contextualSpacing/>
              <w:jc w:val="both"/>
              <w:outlineLvl w:val="4"/>
              <w:rPr>
                <w:rFonts w:ascii="Arial" w:hAnsi="Arial" w:cs="Arial"/>
              </w:rPr>
            </w:pPr>
            <w:r w:rsidRPr="00842251">
              <w:rPr>
                <w:rFonts w:ascii="Arial" w:hAnsi="Arial" w:cs="Arial"/>
              </w:rPr>
              <w:t xml:space="preserve">(Nombre de la madre, padre o tutor del </w:t>
            </w:r>
            <w:r>
              <w:rPr>
                <w:rFonts w:ascii="Arial" w:hAnsi="Arial" w:cs="Arial"/>
              </w:rPr>
              <w:t>participante menor de 18 años</w:t>
            </w:r>
            <w:r w:rsidRPr="00842251">
              <w:rPr>
                <w:rFonts w:ascii="Arial" w:hAnsi="Arial" w:cs="Arial"/>
              </w:rPr>
              <w:t>)</w:t>
            </w:r>
          </w:p>
          <w:p w:rsidR="003E74E2" w:rsidRPr="00842251" w:rsidRDefault="003E74E2" w:rsidP="00D76E58">
            <w:pPr>
              <w:keepNext/>
              <w:keepLines/>
              <w:spacing w:line="360" w:lineRule="auto"/>
              <w:contextualSpacing/>
              <w:jc w:val="both"/>
              <w:outlineLvl w:val="4"/>
              <w:rPr>
                <w:rFonts w:ascii="Arial" w:hAnsi="Arial" w:cs="Arial"/>
              </w:rPr>
            </w:pPr>
          </w:p>
          <w:p w:rsidR="003E74E2" w:rsidRPr="00842251" w:rsidRDefault="003E74E2" w:rsidP="00D76E58">
            <w:pPr>
              <w:keepNext/>
              <w:keepLines/>
              <w:spacing w:line="360" w:lineRule="auto"/>
              <w:contextualSpacing/>
              <w:jc w:val="both"/>
              <w:outlineLvl w:val="4"/>
              <w:rPr>
                <w:rFonts w:ascii="Arial" w:hAnsi="Arial" w:cs="Arial"/>
              </w:rPr>
            </w:pPr>
            <w:r w:rsidRPr="00842251">
              <w:rPr>
                <w:rFonts w:ascii="Arial" w:hAnsi="Arial" w:cs="Arial"/>
              </w:rPr>
              <w:t xml:space="preserve">con identificación </w:t>
            </w:r>
            <w:proofErr w:type="spellStart"/>
            <w:r w:rsidRPr="00842251">
              <w:rPr>
                <w:rFonts w:ascii="Arial" w:hAnsi="Arial" w:cs="Arial"/>
              </w:rPr>
              <w:t>tipo:______________número</w:t>
            </w:r>
            <w:proofErr w:type="spellEnd"/>
            <w:r w:rsidRPr="00842251">
              <w:rPr>
                <w:rFonts w:ascii="Arial" w:hAnsi="Arial" w:cs="Arial"/>
              </w:rPr>
              <w:t>:______________ autorizo a: _____________________________________________________________________</w:t>
            </w:r>
          </w:p>
          <w:p w:rsidR="003E74E2" w:rsidRPr="00842251" w:rsidRDefault="003E74E2" w:rsidP="00D76E58">
            <w:pPr>
              <w:keepNext/>
              <w:keepLines/>
              <w:spacing w:line="360" w:lineRule="auto"/>
              <w:contextualSpacing/>
              <w:jc w:val="both"/>
              <w:outlineLvl w:val="4"/>
              <w:rPr>
                <w:rFonts w:ascii="Arial" w:hAnsi="Arial" w:cs="Arial"/>
              </w:rPr>
            </w:pPr>
            <w:r w:rsidRPr="00842251">
              <w:rPr>
                <w:rFonts w:ascii="Arial" w:hAnsi="Arial" w:cs="Arial"/>
              </w:rPr>
              <w:t>(Nombre del participante menor de 18 años)</w:t>
            </w:r>
          </w:p>
          <w:p w:rsidR="003E74E2" w:rsidRPr="00842251" w:rsidRDefault="003E74E2" w:rsidP="00D76E58">
            <w:pPr>
              <w:keepNext/>
              <w:keepLines/>
              <w:spacing w:line="360" w:lineRule="auto"/>
              <w:contextualSpacing/>
              <w:jc w:val="both"/>
              <w:outlineLvl w:val="4"/>
              <w:rPr>
                <w:rFonts w:ascii="Arial" w:hAnsi="Arial" w:cs="Arial"/>
              </w:rPr>
            </w:pPr>
          </w:p>
          <w:p w:rsidR="003E74E2" w:rsidRPr="00842251" w:rsidRDefault="003E74E2" w:rsidP="00D76E58">
            <w:pPr>
              <w:keepNext/>
              <w:keepLines/>
              <w:spacing w:line="360" w:lineRule="auto"/>
              <w:contextualSpacing/>
              <w:jc w:val="both"/>
              <w:outlineLvl w:val="4"/>
              <w:rPr>
                <w:rFonts w:ascii="Arial" w:hAnsi="Arial" w:cs="Arial"/>
              </w:rPr>
            </w:pPr>
            <w:r w:rsidRPr="00842251">
              <w:rPr>
                <w:rFonts w:ascii="Arial" w:hAnsi="Arial" w:cs="Arial"/>
              </w:rPr>
              <w:t>de ____ años de edad para participar en cada una de las fases previstas en la Convocatoria Pública par</w:t>
            </w:r>
            <w:r>
              <w:rPr>
                <w:rFonts w:ascii="Arial" w:hAnsi="Arial" w:cs="Arial"/>
              </w:rPr>
              <w:t>a Bandas de Rock Emergentes 2017</w:t>
            </w:r>
            <w:r w:rsidRPr="00842251">
              <w:rPr>
                <w:rFonts w:ascii="Arial" w:hAnsi="Arial" w:cs="Arial"/>
              </w:rPr>
              <w:t xml:space="preserve"> de la Secretaría de Cultura de la Ciudad de México, organizada en colaboración con el Instituto de la Juventud de la Ciudad de México y el Fideicomiso  Educación Garantizada Prepa Sí.</w:t>
            </w:r>
          </w:p>
          <w:p w:rsidR="003E74E2" w:rsidRPr="00842251" w:rsidRDefault="003E74E2" w:rsidP="00D76E58">
            <w:pPr>
              <w:spacing w:line="360" w:lineRule="auto"/>
              <w:jc w:val="both"/>
              <w:rPr>
                <w:rFonts w:ascii="Arial" w:hAnsi="Arial" w:cs="Arial"/>
              </w:rPr>
            </w:pPr>
          </w:p>
          <w:p w:rsidR="003E74E2" w:rsidRPr="00842251" w:rsidRDefault="003E74E2" w:rsidP="00D76E58">
            <w:pPr>
              <w:spacing w:line="360" w:lineRule="auto"/>
              <w:jc w:val="both"/>
              <w:rPr>
                <w:rFonts w:ascii="Arial" w:hAnsi="Arial" w:cs="Arial"/>
              </w:rPr>
            </w:pPr>
          </w:p>
          <w:p w:rsidR="003E74E2" w:rsidRPr="00842251" w:rsidRDefault="003E74E2" w:rsidP="00D76E58">
            <w:pPr>
              <w:spacing w:line="360" w:lineRule="auto"/>
              <w:jc w:val="both"/>
              <w:rPr>
                <w:rFonts w:ascii="Arial" w:hAnsi="Arial" w:cs="Arial"/>
              </w:rPr>
            </w:pPr>
          </w:p>
          <w:p w:rsidR="003E74E2" w:rsidRPr="00842251" w:rsidRDefault="003E74E2" w:rsidP="00D76E58">
            <w:pPr>
              <w:spacing w:line="360" w:lineRule="auto"/>
              <w:jc w:val="both"/>
              <w:rPr>
                <w:rFonts w:ascii="Arial" w:hAnsi="Arial" w:cs="Arial"/>
              </w:rPr>
            </w:pPr>
          </w:p>
          <w:p w:rsidR="003E74E2" w:rsidRPr="00842251" w:rsidRDefault="003E74E2" w:rsidP="00D76E58">
            <w:pPr>
              <w:spacing w:line="360" w:lineRule="auto"/>
              <w:jc w:val="both"/>
              <w:rPr>
                <w:rFonts w:ascii="Arial" w:hAnsi="Arial" w:cs="Arial"/>
              </w:rPr>
            </w:pPr>
          </w:p>
          <w:p w:rsidR="003E74E2" w:rsidRPr="00842251" w:rsidRDefault="003E74E2" w:rsidP="00D76E58">
            <w:pPr>
              <w:keepNext/>
              <w:keepLines/>
              <w:spacing w:line="360" w:lineRule="auto"/>
              <w:contextualSpacing/>
              <w:jc w:val="both"/>
              <w:outlineLvl w:val="4"/>
              <w:rPr>
                <w:rFonts w:ascii="Arial" w:hAnsi="Arial" w:cs="Arial"/>
              </w:rPr>
            </w:pPr>
            <w:r w:rsidRPr="00842251">
              <w:rPr>
                <w:rFonts w:ascii="Arial" w:hAnsi="Arial" w:cs="Arial"/>
              </w:rPr>
              <w:t>Nombre y Firma</w:t>
            </w:r>
          </w:p>
          <w:p w:rsidR="003E74E2" w:rsidRPr="00842251" w:rsidRDefault="003E74E2" w:rsidP="00D76E58">
            <w:pPr>
              <w:spacing w:before="100" w:after="100" w:line="360" w:lineRule="auto"/>
              <w:jc w:val="both"/>
              <w:rPr>
                <w:rFonts w:ascii="Arial" w:hAnsi="Arial" w:cs="Arial"/>
              </w:rPr>
            </w:pPr>
          </w:p>
          <w:p w:rsidR="003E74E2" w:rsidRPr="00842251" w:rsidRDefault="003E74E2" w:rsidP="00D76E58">
            <w:pPr>
              <w:spacing w:before="100" w:after="100" w:line="360" w:lineRule="auto"/>
              <w:jc w:val="both"/>
              <w:rPr>
                <w:rFonts w:ascii="Arial" w:hAnsi="Arial" w:cs="Arial"/>
              </w:rPr>
            </w:pPr>
          </w:p>
        </w:tc>
      </w:tr>
    </w:tbl>
    <w:p w:rsidR="003E74E2" w:rsidRPr="009B7C9A" w:rsidRDefault="003E74E2" w:rsidP="003E74E2">
      <w:pPr>
        <w:jc w:val="both"/>
        <w:rPr>
          <w:rFonts w:ascii="Arial" w:hAnsi="Arial" w:cs="Arial"/>
        </w:rPr>
      </w:pPr>
    </w:p>
    <w:p w:rsidR="003E74E2" w:rsidRDefault="003E74E2" w:rsidP="003E74E2"/>
    <w:p w:rsidR="007C5788" w:rsidRDefault="00224412"/>
    <w:sectPr w:rsidR="007C5788" w:rsidSect="00655E3B">
      <w:headerReference w:type="defaul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12" w:rsidRDefault="00224412" w:rsidP="003E74E2">
      <w:pPr>
        <w:spacing w:after="0" w:line="240" w:lineRule="auto"/>
      </w:pPr>
      <w:r>
        <w:separator/>
      </w:r>
    </w:p>
  </w:endnote>
  <w:endnote w:type="continuationSeparator" w:id="0">
    <w:p w:rsidR="00224412" w:rsidRDefault="00224412" w:rsidP="003E7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12" w:rsidRDefault="00224412" w:rsidP="003E74E2">
      <w:pPr>
        <w:spacing w:after="0" w:line="240" w:lineRule="auto"/>
      </w:pPr>
      <w:r>
        <w:separator/>
      </w:r>
    </w:p>
  </w:footnote>
  <w:footnote w:type="continuationSeparator" w:id="0">
    <w:p w:rsidR="00224412" w:rsidRDefault="00224412" w:rsidP="003E74E2">
      <w:pPr>
        <w:spacing w:after="0" w:line="240" w:lineRule="auto"/>
      </w:pPr>
      <w:r>
        <w:continuationSeparator/>
      </w:r>
    </w:p>
  </w:footnote>
  <w:footnote w:id="1">
    <w:p w:rsidR="003E74E2" w:rsidRDefault="003E74E2" w:rsidP="003E74E2">
      <w:pPr>
        <w:pStyle w:val="Textonotapie"/>
        <w:jc w:val="both"/>
      </w:pPr>
      <w:r>
        <w:rPr>
          <w:rStyle w:val="Refdenotaalpie"/>
        </w:rPr>
        <w:footnoteRef/>
      </w:r>
      <w:r>
        <w:t xml:space="preserve"> S</w:t>
      </w:r>
      <w:r w:rsidRPr="001C3264">
        <w:t xml:space="preserve">e invita a todas las bandas de rock y de rock fusión </w:t>
      </w:r>
      <w:r>
        <w:t xml:space="preserve">con otros géneros. Incluye sus raíces (como el blues) y sus subgéneros, </w:t>
      </w:r>
      <w:r w:rsidRPr="001C3264">
        <w:t>siempre y cuando el rock sea parte esencial de su sonido, propuesta o inspiración</w:t>
      </w:r>
      <w:r>
        <w:t xml:space="preserve">: </w:t>
      </w:r>
      <w:proofErr w:type="spellStart"/>
      <w:r>
        <w:t>rockabilly</w:t>
      </w:r>
      <w:proofErr w:type="spellEnd"/>
      <w:r>
        <w:t>, psicodélico, progresivo, urbano, fusión, punk, electro pop, grunge, hip-hop y alternativo.</w:t>
      </w:r>
    </w:p>
    <w:p w:rsidR="003E74E2" w:rsidRDefault="003E74E2" w:rsidP="003E74E2">
      <w:pPr>
        <w:pStyle w:val="Textonotapie"/>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4E2" w:rsidRDefault="003E74E2">
    <w:pPr>
      <w:pStyle w:val="Encabezado"/>
    </w:pPr>
    <w:r>
      <w:rPr>
        <w:noProof/>
      </w:rPr>
      <w:drawing>
        <wp:anchor distT="0" distB="0" distL="114300" distR="114300" simplePos="0" relativeHeight="251658240" behindDoc="1" locked="0" layoutInCell="1" allowOverlap="1" wp14:anchorId="007513A3" wp14:editId="267F000D">
          <wp:simplePos x="0" y="0"/>
          <wp:positionH relativeFrom="margin">
            <wp:align>center</wp:align>
          </wp:positionH>
          <wp:positionV relativeFrom="paragraph">
            <wp:posOffset>-561975</wp:posOffset>
          </wp:positionV>
          <wp:extent cx="7172325" cy="1000902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_CBE_2017-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2325" cy="10009021"/>
                  </a:xfrm>
                  <a:prstGeom prst="rect">
                    <a:avLst/>
                  </a:prstGeom>
                </pic:spPr>
              </pic:pic>
            </a:graphicData>
          </a:graphic>
          <wp14:sizeRelH relativeFrom="margin">
            <wp14:pctWidth>0</wp14:pctWidth>
          </wp14:sizeRelH>
          <wp14:sizeRelV relativeFrom="margin">
            <wp14:pctHeight>0</wp14:pctHeight>
          </wp14:sizeRelV>
        </wp:anchor>
      </w:drawing>
    </w:r>
  </w:p>
  <w:p w:rsidR="003E74E2" w:rsidRDefault="003E74E2">
    <w:pPr>
      <w:pStyle w:val="Encabezado"/>
    </w:pPr>
  </w:p>
  <w:p w:rsidR="003E74E2" w:rsidRDefault="003E74E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57E8"/>
    <w:multiLevelType w:val="hybridMultilevel"/>
    <w:tmpl w:val="6F9299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AB0AB2"/>
    <w:multiLevelType w:val="hybridMultilevel"/>
    <w:tmpl w:val="127EEAEE"/>
    <w:lvl w:ilvl="0" w:tplc="0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FC6B10"/>
    <w:multiLevelType w:val="hybridMultilevel"/>
    <w:tmpl w:val="2438C86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3142A21"/>
    <w:multiLevelType w:val="multilevel"/>
    <w:tmpl w:val="6F5A3866"/>
    <w:lvl w:ilvl="0">
      <w:start w:val="1"/>
      <w:numFmt w:val="decimal"/>
      <w:lvlText w:val="VIII.%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9CA1DCF"/>
    <w:multiLevelType w:val="multilevel"/>
    <w:tmpl w:val="B6822B52"/>
    <w:lvl w:ilvl="0">
      <w:start w:val="1"/>
      <w:numFmt w:val="decimal"/>
      <w:lvlText w:val="VI.%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B536ACD"/>
    <w:multiLevelType w:val="multilevel"/>
    <w:tmpl w:val="65C0011E"/>
    <w:lvl w:ilvl="0">
      <w:start w:val="1"/>
      <w:numFmt w:val="decimal"/>
      <w:lvlText w:val="II.%1"/>
      <w:lvlJc w:val="left"/>
      <w:pPr>
        <w:ind w:left="502"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540480E"/>
    <w:multiLevelType w:val="hybridMultilevel"/>
    <w:tmpl w:val="CF56C192"/>
    <w:lvl w:ilvl="0" w:tplc="080A0017">
      <w:start w:val="1"/>
      <w:numFmt w:val="lowerLetter"/>
      <w:lvlText w:val="%1)"/>
      <w:lvlJc w:val="left"/>
      <w:pPr>
        <w:ind w:left="720" w:hanging="360"/>
      </w:pPr>
    </w:lvl>
    <w:lvl w:ilvl="1" w:tplc="87C05730">
      <w:start w:val="1"/>
      <w:numFmt w:val="lowerLetter"/>
      <w:lvlText w:val="%2)"/>
      <w:lvlJc w:val="left"/>
      <w:pPr>
        <w:ind w:left="1440" w:hanging="360"/>
      </w:pPr>
      <w:rPr>
        <w:rFonts w:ascii="Arial" w:eastAsia="Arial" w:hAnsi="Arial" w:cs="Arial"/>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2B2473"/>
    <w:multiLevelType w:val="multilevel"/>
    <w:tmpl w:val="048E1DD2"/>
    <w:lvl w:ilvl="0">
      <w:start w:val="1"/>
      <w:numFmt w:val="decimal"/>
      <w:lvlText w:val="I.%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24C5B86"/>
    <w:multiLevelType w:val="hybridMultilevel"/>
    <w:tmpl w:val="67BAA80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3C891C3E"/>
    <w:multiLevelType w:val="hybridMultilevel"/>
    <w:tmpl w:val="64B0417E"/>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 w15:restartNumberingAfterBreak="0">
    <w:nsid w:val="55572B93"/>
    <w:multiLevelType w:val="multilevel"/>
    <w:tmpl w:val="EA6605E4"/>
    <w:lvl w:ilvl="0">
      <w:start w:val="1"/>
      <w:numFmt w:val="decimal"/>
      <w:lvlText w:val="IV.%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83A65F7"/>
    <w:multiLevelType w:val="multilevel"/>
    <w:tmpl w:val="E0CC74D6"/>
    <w:lvl w:ilvl="0">
      <w:start w:val="1"/>
      <w:numFmt w:val="decimal"/>
      <w:lvlText w:val="V.%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C381D39"/>
    <w:multiLevelType w:val="hybridMultilevel"/>
    <w:tmpl w:val="A45A9172"/>
    <w:lvl w:ilvl="0" w:tplc="080A0017">
      <w:start w:val="1"/>
      <w:numFmt w:val="lowerLetter"/>
      <w:lvlText w:val="%1)"/>
      <w:lvlJc w:val="left"/>
      <w:pPr>
        <w:ind w:left="1287" w:hanging="360"/>
      </w:pPr>
    </w:lvl>
    <w:lvl w:ilvl="1" w:tplc="080A0017">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3" w15:restartNumberingAfterBreak="0">
    <w:nsid w:val="5E3724FC"/>
    <w:multiLevelType w:val="hybridMultilevel"/>
    <w:tmpl w:val="2A14C75C"/>
    <w:lvl w:ilvl="0" w:tplc="0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A8253B2"/>
    <w:multiLevelType w:val="multilevel"/>
    <w:tmpl w:val="3252BFF6"/>
    <w:lvl w:ilvl="0">
      <w:start w:val="1"/>
      <w:numFmt w:val="decimal"/>
      <w:lvlText w:val="III.%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E752E66"/>
    <w:multiLevelType w:val="hybridMultilevel"/>
    <w:tmpl w:val="67BAA80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7F6220C2"/>
    <w:multiLevelType w:val="multilevel"/>
    <w:tmpl w:val="4824DA08"/>
    <w:lvl w:ilvl="0">
      <w:start w:val="1"/>
      <w:numFmt w:val="decimal"/>
      <w:lvlText w:val="VII.%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6"/>
  </w:num>
  <w:num w:numId="3">
    <w:abstractNumId w:val="13"/>
  </w:num>
  <w:num w:numId="4">
    <w:abstractNumId w:val="1"/>
  </w:num>
  <w:num w:numId="5">
    <w:abstractNumId w:val="0"/>
  </w:num>
  <w:num w:numId="6">
    <w:abstractNumId w:val="15"/>
  </w:num>
  <w:num w:numId="7">
    <w:abstractNumId w:val="8"/>
  </w:num>
  <w:num w:numId="8">
    <w:abstractNumId w:val="10"/>
  </w:num>
  <w:num w:numId="9">
    <w:abstractNumId w:val="7"/>
  </w:num>
  <w:num w:numId="10">
    <w:abstractNumId w:val="5"/>
  </w:num>
  <w:num w:numId="11">
    <w:abstractNumId w:val="14"/>
  </w:num>
  <w:num w:numId="12">
    <w:abstractNumId w:val="11"/>
  </w:num>
  <w:num w:numId="13">
    <w:abstractNumId w:val="4"/>
  </w:num>
  <w:num w:numId="14">
    <w:abstractNumId w:val="9"/>
  </w:num>
  <w:num w:numId="15">
    <w:abstractNumId w:val="16"/>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4E2"/>
    <w:rsid w:val="00040687"/>
    <w:rsid w:val="000F5B13"/>
    <w:rsid w:val="00163383"/>
    <w:rsid w:val="00224412"/>
    <w:rsid w:val="003E74E2"/>
    <w:rsid w:val="0043512D"/>
    <w:rsid w:val="004A5C46"/>
    <w:rsid w:val="00655E3B"/>
    <w:rsid w:val="00763530"/>
    <w:rsid w:val="00A45729"/>
    <w:rsid w:val="00AE350A"/>
    <w:rsid w:val="00BE2571"/>
    <w:rsid w:val="00DD1E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59748E-3254-4CCF-BA2E-64118E3B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E74E2"/>
    <w:rPr>
      <w:rFonts w:ascii="Calibri" w:eastAsia="Calibri" w:hAnsi="Calibri" w:cs="Calibri"/>
      <w:color w:val="000000"/>
      <w:lang w:eastAsia="es-MX"/>
    </w:rPr>
  </w:style>
  <w:style w:type="paragraph" w:styleId="Ttulo1">
    <w:name w:val="heading 1"/>
    <w:basedOn w:val="Normal"/>
    <w:next w:val="Normal"/>
    <w:link w:val="Ttulo1Car"/>
    <w:rsid w:val="003E74E2"/>
    <w:pPr>
      <w:keepNext/>
      <w:keepLines/>
      <w:spacing w:before="480" w:after="0" w:line="360" w:lineRule="auto"/>
      <w:ind w:left="720" w:hanging="360"/>
      <w:outlineLvl w:val="0"/>
    </w:pPr>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74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74E2"/>
  </w:style>
  <w:style w:type="paragraph" w:styleId="Piedepgina">
    <w:name w:val="footer"/>
    <w:basedOn w:val="Normal"/>
    <w:link w:val="PiedepginaCar"/>
    <w:uiPriority w:val="99"/>
    <w:unhideWhenUsed/>
    <w:rsid w:val="003E74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74E2"/>
  </w:style>
  <w:style w:type="character" w:customStyle="1" w:styleId="Ttulo1Car">
    <w:name w:val="Título 1 Car"/>
    <w:basedOn w:val="Fuentedeprrafopredeter"/>
    <w:link w:val="Ttulo1"/>
    <w:rsid w:val="003E74E2"/>
    <w:rPr>
      <w:rFonts w:ascii="Arial" w:eastAsia="Arial" w:hAnsi="Arial" w:cs="Arial"/>
      <w:color w:val="000000"/>
      <w:lang w:eastAsia="es-MX"/>
    </w:rPr>
  </w:style>
  <w:style w:type="paragraph" w:styleId="Prrafodelista">
    <w:name w:val="List Paragraph"/>
    <w:basedOn w:val="Normal"/>
    <w:uiPriority w:val="34"/>
    <w:qFormat/>
    <w:rsid w:val="003E74E2"/>
    <w:pPr>
      <w:ind w:left="720"/>
      <w:contextualSpacing/>
    </w:pPr>
  </w:style>
  <w:style w:type="character" w:styleId="Hipervnculo">
    <w:name w:val="Hyperlink"/>
    <w:basedOn w:val="Fuentedeprrafopredeter"/>
    <w:uiPriority w:val="99"/>
    <w:unhideWhenUsed/>
    <w:rsid w:val="003E74E2"/>
    <w:rPr>
      <w:color w:val="0000FF"/>
      <w:u w:val="single"/>
    </w:rPr>
  </w:style>
  <w:style w:type="table" w:styleId="Tablaconcuadrcula">
    <w:name w:val="Table Grid"/>
    <w:basedOn w:val="Tablanormal"/>
    <w:uiPriority w:val="59"/>
    <w:rsid w:val="003E74E2"/>
    <w:pPr>
      <w:spacing w:after="0" w:line="240" w:lineRule="auto"/>
    </w:pPr>
    <w:rPr>
      <w:rFonts w:ascii="Calibri" w:eastAsia="Calibri" w:hAnsi="Calibri" w:cs="Calibri"/>
      <w:color w:val="00000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E74E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E74E2"/>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3E74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ltura.cdmx.gob.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vocatoriaemergente.cdmx@gmail.com" TargetMode="External"/><Relationship Id="rId12" Type="http://schemas.openxmlformats.org/officeDocument/2006/relationships/hyperlink" Target="mailto:convocatoriaemergente.cdmx@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fodf.org.m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juve.cdmx.gob.mx/" TargetMode="External"/><Relationship Id="rId4" Type="http://schemas.openxmlformats.org/officeDocument/2006/relationships/webSettings" Target="webSettings.xml"/><Relationship Id="rId9" Type="http://schemas.openxmlformats.org/officeDocument/2006/relationships/hyperlink" Target="http://www.cultura.cdmx.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12</Pages>
  <Words>3774</Words>
  <Characters>20759</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 Lopez Estrada</dc:creator>
  <cp:keywords/>
  <dc:description/>
  <cp:lastModifiedBy>Agustin Lopez Estrada</cp:lastModifiedBy>
  <cp:revision>4</cp:revision>
  <dcterms:created xsi:type="dcterms:W3CDTF">2017-05-31T23:37:00Z</dcterms:created>
  <dcterms:modified xsi:type="dcterms:W3CDTF">2017-06-09T19:05:00Z</dcterms:modified>
</cp:coreProperties>
</file>